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5F4" w:rsidRPr="00A36A15" w:rsidRDefault="00E3105F" w:rsidP="00D845F4">
      <w:pPr>
        <w:spacing w:after="0"/>
        <w:rPr>
          <w:rFonts w:ascii="TH SarabunIT๙" w:eastAsia="TH SarabunIT๙" w:hAnsi="TH SarabunIT๙" w:cs="TH SarabunIT๙"/>
          <w:sz w:val="32"/>
          <w:szCs w:val="32"/>
        </w:rPr>
      </w:pPr>
      <w:r w:rsidRPr="00E3105F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60.45pt;margin-top:-23.1pt;width:106.9pt;height:22.5pt;z-index:-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">
            <v:textbox>
              <w:txbxContent>
                <w:p w:rsidR="00D845F4" w:rsidRPr="00846078" w:rsidRDefault="00000F63" w:rsidP="00D845F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MOIT</w:t>
                  </w:r>
                  <w:r w:rsidR="0037028F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6</w:t>
                  </w:r>
                  <w:r w:rsidR="0037028F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D845F4" w:rsidRPr="0084607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ข้อ </w:t>
                  </w:r>
                  <w:r w:rsidR="0058536C"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.</w:t>
                  </w:r>
                  <w:r w:rsidR="001D5387">
                    <w:rPr>
                      <w:rFonts w:ascii="TH SarabunIT๙" w:hAnsi="TH SarabunIT๙" w:cs="TH SarabunIT๙"/>
                      <w:sz w:val="32"/>
                      <w:szCs w:val="32"/>
                    </w:rPr>
                    <w:t>3</w:t>
                  </w:r>
                </w:p>
                <w:p w:rsidR="00D845F4" w:rsidRPr="00124726" w:rsidRDefault="00D845F4" w:rsidP="00D845F4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</w:p>
    <w:p w:rsidR="005354B7" w:rsidRDefault="005354B7" w:rsidP="005354B7">
      <w:pPr>
        <w:spacing w:after="0" w:line="240" w:lineRule="auto"/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5354B7" w:rsidRPr="00FD1C3F" w:rsidRDefault="005354B7" w:rsidP="005354B7">
      <w:pPr>
        <w:spacing w:after="0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6C113F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ภูมิภาค</w:t>
      </w:r>
    </w:p>
    <w:p w:rsidR="005354B7" w:rsidRPr="006C113F" w:rsidRDefault="005354B7" w:rsidP="005354B7">
      <w:pPr>
        <w:tabs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113F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สำนักงานสาธารณสุข</w:t>
      </w:r>
      <w:r w:rsidR="00E50D62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อำเภอห้างฉัตร</w:t>
      </w:r>
      <w:r w:rsidRPr="00D17C3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จังหวัดลำปาง</w:t>
      </w:r>
    </w:p>
    <w:p w:rsidR="005354B7" w:rsidRPr="006C113F" w:rsidRDefault="005354B7" w:rsidP="005354B7">
      <w:pPr>
        <w:tabs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113F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ตามประกาศสำนักงานปลัดกระทรวงสาธารณสุข</w:t>
      </w:r>
    </w:p>
    <w:p w:rsidR="005354B7" w:rsidRPr="00124726" w:rsidRDefault="005354B7" w:rsidP="005354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11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Pr="00124726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นโยบายการบริหารทรัพยากรบุคคลของผู้บริหารสูงสุดของหน่วยงานและปรากฏการขออนุญาตนำเผยแพร่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บน</w:t>
      </w:r>
      <w:r w:rsidRPr="00A2504E">
        <w:rPr>
          <w:rFonts w:ascii="TH SarabunIT๙" w:hAnsi="TH SarabunIT๙" w:cs="TH SarabunIT๙"/>
          <w:b/>
          <w:bCs/>
          <w:sz w:val="32"/>
          <w:szCs w:val="32"/>
          <w:cs/>
        </w:rPr>
        <w:t>เว็บไซ</w:t>
      </w:r>
      <w:r w:rsidRPr="00A2504E">
        <w:rPr>
          <w:rFonts w:ascii="TH SarabunIT๙" w:hAnsi="TH SarabunIT๙" w:cs="TH SarabunIT๙" w:hint="cs"/>
          <w:b/>
          <w:bCs/>
          <w:sz w:val="32"/>
          <w:szCs w:val="32"/>
          <w:cs/>
        </w:rPr>
        <w:t>ต์ของหน่วยงาน</w:t>
      </w:r>
      <w:hyperlink r:id="rId4" w:history="1">
        <w:r w:rsidR="007F2A1A" w:rsidRPr="00CC2B08">
          <w:rPr>
            <w:rStyle w:val="a6"/>
            <w:rFonts w:ascii="TH SarabunPSK" w:hAnsi="TH SarabunPSK" w:cs="TH SarabunPSK"/>
            <w:b/>
            <w:bCs/>
            <w:sz w:val="32"/>
            <w:szCs w:val="32"/>
          </w:rPr>
          <w:t>http://www.hangchat.go.th</w:t>
        </w:r>
      </w:hyperlink>
    </w:p>
    <w:p w:rsidR="005354B7" w:rsidRDefault="005354B7" w:rsidP="005354B7">
      <w:pPr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113F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สำหรับหน่วยงานในราชการบริหารส่วน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ภูมิภาค</w:t>
      </w:r>
      <w:r w:rsidRPr="006C113F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สำนักงานสาธารณสุข</w:t>
      </w:r>
      <w:r w:rsidR="00E50D62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อำเภอห้างฉัตร</w:t>
      </w:r>
      <w:r w:rsidRPr="00D17C3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จังหวัดลำปาง</w:t>
      </w:r>
    </w:p>
    <w:p w:rsidR="005354B7" w:rsidRPr="0063596E" w:rsidRDefault="005354B7" w:rsidP="005354B7">
      <w:pPr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9355" w:type="dxa"/>
        <w:jc w:val="center"/>
        <w:tblLayout w:type="fixed"/>
        <w:tblLook w:val="04A0"/>
      </w:tblPr>
      <w:tblGrid>
        <w:gridCol w:w="9355"/>
      </w:tblGrid>
      <w:tr w:rsidR="005354B7" w:rsidTr="00544F29">
        <w:trPr>
          <w:jc w:val="center"/>
        </w:trPr>
        <w:tc>
          <w:tcPr>
            <w:tcW w:w="9355" w:type="dxa"/>
          </w:tcPr>
          <w:p w:rsidR="0037028F" w:rsidRDefault="005354B7" w:rsidP="00366634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</w:t>
            </w:r>
          </w:p>
          <w:p w:rsidR="005354B7" w:rsidRDefault="005354B7" w:rsidP="0037028F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สาธารณสุข</w:t>
            </w:r>
            <w:r w:rsidR="00E50D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อำเภอห้างฉัตร</w:t>
            </w:r>
            <w:r w:rsidRPr="00D17C3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จังหวัดลำปาง</w:t>
            </w:r>
          </w:p>
        </w:tc>
      </w:tr>
      <w:tr w:rsidR="005354B7" w:rsidTr="00544F29">
        <w:trPr>
          <w:jc w:val="center"/>
        </w:trPr>
        <w:tc>
          <w:tcPr>
            <w:tcW w:w="9355" w:type="dxa"/>
          </w:tcPr>
          <w:p w:rsidR="005354B7" w:rsidRPr="0063596E" w:rsidRDefault="005354B7" w:rsidP="00366634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5354B7" w:rsidRPr="00A36A15" w:rsidRDefault="005354B7" w:rsidP="005354B7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ชื่อหน่วยงาน </w:t>
            </w: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A36A1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 w:rsidRPr="00A36A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สาธารณสุข</w:t>
            </w:r>
            <w:r w:rsidR="00E50D6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อำเภอห้างฉัตร</w:t>
            </w:r>
            <w:r w:rsidRPr="00A36A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จังหวัดลำปาง</w:t>
            </w:r>
          </w:p>
          <w:p w:rsidR="005354B7" w:rsidRPr="00A36A15" w:rsidRDefault="005354B7" w:rsidP="005354B7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 </w:t>
            </w: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36A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มกราคม  </w:t>
            </w:r>
            <w:r w:rsidR="0037028F">
              <w:rPr>
                <w:rFonts w:ascii="TH SarabunIT๙" w:hAnsi="TH SarabunIT๙" w:cs="TH SarabunIT๙"/>
                <w:sz w:val="32"/>
                <w:szCs w:val="32"/>
              </w:rPr>
              <w:t>2569</w:t>
            </w:r>
          </w:p>
          <w:p w:rsidR="005354B7" w:rsidRPr="00A36A15" w:rsidRDefault="005354B7" w:rsidP="005354B7">
            <w:pPr>
              <w:tabs>
                <w:tab w:val="left" w:pos="1701"/>
              </w:tabs>
              <w:ind w:firstLine="720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5354B7" w:rsidRPr="00A36A15" w:rsidRDefault="005354B7" w:rsidP="005354B7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หัวข้อ </w:t>
            </w: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A36A15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ผู้บริหารแสดง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  <w:r w:rsidRPr="00A36A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บริหารและทรัพยากรบุคคลของผู้บริหารสูงสุดของหน่วยงานและปรากฏการขออนุญาตนำเผยแพร่บนเว็บไซต์ของหน่วยงานของหน่วยงาน </w:t>
            </w:r>
            <w:r w:rsidR="00E50D62" w:rsidRPr="0037028F">
              <w:rPr>
                <w:rFonts w:ascii="TH SarabunIT๙" w:hAnsi="TH SarabunIT๙" w:cs="TH SarabunIT๙"/>
                <w:sz w:val="32"/>
                <w:szCs w:val="32"/>
              </w:rPr>
              <w:t>http://www.hangchat.go.th</w:t>
            </w:r>
          </w:p>
          <w:p w:rsidR="005354B7" w:rsidRPr="00A36A15" w:rsidRDefault="005354B7" w:rsidP="005354B7">
            <w:pPr>
              <w:tabs>
                <w:tab w:val="left" w:pos="1701"/>
              </w:tabs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  <w:p w:rsidR="005354B7" w:rsidRPr="00A36A15" w:rsidRDefault="005354B7" w:rsidP="005354B7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</w:t>
            </w:r>
          </w:p>
          <w:p w:rsidR="005354B7" w:rsidRPr="00A36A15" w:rsidRDefault="005354B7" w:rsidP="005354B7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6A15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ประกาศสำนักงานสาธารณสุข</w:t>
            </w:r>
            <w:r w:rsidR="00E50D62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อำเภอห้างฉัตร</w:t>
            </w:r>
            <w:r w:rsidRPr="00A36A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เรื่อง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  <w:r w:rsidRPr="00A36A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บริหารทรัพยากรบุคคลของผู้บริหารสูงสุดของหน่วยงานและปรากฏการขออนุญาตนำเผยแพร่บนเว็บไซต์ของหน่วยงานของหน่วยงาน </w:t>
            </w:r>
            <w:hyperlink r:id="rId5" w:history="1">
              <w:r w:rsidRPr="00A36A15">
                <w:rPr>
                  <w:rStyle w:val="a6"/>
                  <w:rFonts w:ascii="TH SarabunIT๙" w:hAnsi="TH SarabunIT๙" w:cs="TH SarabunIT๙"/>
                  <w:color w:val="000000" w:themeColor="text1"/>
                  <w:sz w:val="32"/>
                  <w:szCs w:val="32"/>
                </w:rPr>
                <w:t>http://www.</w:t>
              </w:r>
              <w:r w:rsidR="00E50D62" w:rsidRPr="00E50D62">
                <w:rPr>
                  <w:rStyle w:val="a6"/>
                  <w:rFonts w:ascii="TH SarabunIT๙" w:hAnsi="TH SarabunIT๙" w:cs="TH SarabunIT๙"/>
                  <w:color w:val="000000" w:themeColor="text1"/>
                  <w:sz w:val="32"/>
                  <w:szCs w:val="32"/>
                </w:rPr>
                <w:t>hangchat</w:t>
              </w:r>
              <w:r w:rsidRPr="00A36A15">
                <w:rPr>
                  <w:rStyle w:val="a6"/>
                  <w:rFonts w:ascii="TH SarabunIT๙" w:hAnsi="TH SarabunIT๙" w:cs="TH SarabunIT๙"/>
                  <w:color w:val="000000" w:themeColor="text1"/>
                  <w:sz w:val="32"/>
                  <w:szCs w:val="32"/>
                </w:rPr>
                <w:t>.go.th</w:t>
              </w:r>
            </w:hyperlink>
          </w:p>
          <w:p w:rsidR="005354B7" w:rsidRPr="00A36A15" w:rsidRDefault="005354B7" w:rsidP="005354B7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5354B7" w:rsidRPr="00A36A15" w:rsidRDefault="005354B7" w:rsidP="005354B7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Link</w:t>
            </w: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ภายนอก </w:t>
            </w: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:rsidR="005354B7" w:rsidRPr="00A36A15" w:rsidRDefault="005354B7" w:rsidP="005354B7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6A15">
              <w:rPr>
                <w:rFonts w:ascii="TH SarabunIT๙" w:hAnsi="TH SarabunIT๙" w:cs="TH SarabunIT๙"/>
                <w:sz w:val="32"/>
                <w:szCs w:val="32"/>
                <w:cs/>
              </w:rPr>
              <w:t>เว็ปไซต์สำนักงานสาธารณสุข</w:t>
            </w:r>
            <w:r w:rsidR="00E50D62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อำเภอห้างฉัตร</w:t>
            </w:r>
            <w:r w:rsidR="0037028F">
              <w:t xml:space="preserve"> </w:t>
            </w:r>
            <w:r w:rsidR="00E50D62" w:rsidRPr="0037028F">
              <w:rPr>
                <w:rFonts w:ascii="TH SarabunIT๙" w:hAnsi="TH SarabunIT๙" w:cs="TH SarabunIT๙"/>
                <w:sz w:val="32"/>
                <w:szCs w:val="32"/>
              </w:rPr>
              <w:t>http://www.hangchat.go.th</w:t>
            </w:r>
          </w:p>
          <w:p w:rsidR="005354B7" w:rsidRDefault="005354B7" w:rsidP="005354B7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 ……………………………………………………………………………………………………………………………...</w:t>
            </w:r>
          </w:p>
        </w:tc>
      </w:tr>
      <w:tr w:rsidR="0037028F" w:rsidTr="00544F29">
        <w:trPr>
          <w:jc w:val="center"/>
        </w:trPr>
        <w:tc>
          <w:tcPr>
            <w:tcW w:w="9355" w:type="dxa"/>
          </w:tcPr>
          <w:p w:rsidR="0037028F" w:rsidRDefault="0037028F" w:rsidP="00EF4463">
            <w:pPr>
              <w:tabs>
                <w:tab w:val="center" w:pos="4153"/>
                <w:tab w:val="right" w:pos="8306"/>
              </w:tabs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Pr="00020A77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ผู้รับผิดชอบการให้ข้อมูล                                  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20A77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  ผู้อนุมัติรับรอง</w:t>
            </w:r>
          </w:p>
          <w:p w:rsidR="0037028F" w:rsidRDefault="0037028F" w:rsidP="00EF4463">
            <w:pPr>
              <w:tabs>
                <w:tab w:val="center" w:pos="4153"/>
                <w:tab w:val="right" w:pos="8306"/>
              </w:tabs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37028F" w:rsidRDefault="0037028F" w:rsidP="00EF4463">
            <w:pPr>
              <w:tabs>
                <w:tab w:val="center" w:pos="4153"/>
                <w:tab w:val="right" w:pos="8306"/>
              </w:tabs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37028F" w:rsidRDefault="0037028F" w:rsidP="00EF4463">
            <w:pPr>
              <w:tabs>
                <w:tab w:val="center" w:pos="4153"/>
                <w:tab w:val="right" w:pos="8306"/>
              </w:tabs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37028F" w:rsidRDefault="0037028F" w:rsidP="00EF4463">
            <w:pPr>
              <w:tabs>
                <w:tab w:val="center" w:pos="4153"/>
                <w:tab w:val="right" w:pos="8306"/>
              </w:tabs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3714115</wp:posOffset>
                  </wp:positionH>
                  <wp:positionV relativeFrom="paragraph">
                    <wp:posOffset>-687705</wp:posOffset>
                  </wp:positionV>
                  <wp:extent cx="1539240" cy="525780"/>
                  <wp:effectExtent l="0" t="0" r="0" b="0"/>
                  <wp:wrapNone/>
                  <wp:docPr id="1" name="รูปภาพ 4" descr="D:\การเงิน สสอ\งานพัสดุ\ITA\หน.หนุ่ย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การเงิน สสอ\งานพัสดุ\ITA\หน.หนุ่ย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0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 w:eastAsia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829945</wp:posOffset>
                  </wp:positionH>
                  <wp:positionV relativeFrom="paragraph">
                    <wp:posOffset>-535305</wp:posOffset>
                  </wp:positionV>
                  <wp:extent cx="1108710" cy="373380"/>
                  <wp:effectExtent l="19050" t="0" r="0" b="0"/>
                  <wp:wrapThrough wrapText="bothSides">
                    <wp:wrapPolygon edited="0">
                      <wp:start x="-371" y="0"/>
                      <wp:lineTo x="-371" y="20939"/>
                      <wp:lineTo x="21526" y="20939"/>
                      <wp:lineTo x="21526" y="0"/>
                      <wp:lineTo x="-371" y="0"/>
                    </wp:wrapPolygon>
                  </wp:wrapThrough>
                  <wp:docPr id="9" name="Picture 9" descr="C:\Users\nalo3\AppData\Local\Microsoft\Windows\INetCache\Content.Word\ลายเซ็น โล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nalo3\AppData\Local\Microsoft\Windows\INetCache\Content.Word\ลายเซ็น โล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710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020A77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กิตติยพงษ์ หล่อทอง</w:t>
            </w:r>
            <w:r w:rsidRPr="00020A77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)                                     (</w:t>
            </w:r>
            <w:r w:rsidRPr="00002E3F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นายฉัตรชัย  เครือสาร</w:t>
            </w:r>
            <w:r w:rsidRPr="00020A77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)</w:t>
            </w:r>
          </w:p>
          <w:p w:rsidR="0037028F" w:rsidRPr="00020A77" w:rsidRDefault="0037028F" w:rsidP="00EF4463">
            <w:pPr>
              <w:tabs>
                <w:tab w:val="center" w:pos="4153"/>
                <w:tab w:val="right" w:pos="8306"/>
              </w:tabs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020A77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ชำนาญการ                              </w:t>
            </w:r>
            <w:r w:rsidRPr="00020A77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สาธารณสุขอำเ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ภอห้างฉัตร</w:t>
            </w:r>
          </w:p>
          <w:p w:rsidR="0037028F" w:rsidRDefault="0037028F" w:rsidP="00EF4463">
            <w:pPr>
              <w:tabs>
                <w:tab w:val="left" w:pos="1701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F64D5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Pr="00F64D5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เดือน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Pr="00F64D5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พ.ศ.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2569                         </w:t>
            </w:r>
            <w:r w:rsidRPr="00F64D5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Pr="00F64D5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เดือน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Pr="00F64D5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พ.ศ.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2569</w:t>
            </w:r>
          </w:p>
          <w:p w:rsidR="0037028F" w:rsidRPr="007D3172" w:rsidRDefault="0037028F" w:rsidP="00EF4463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7028F" w:rsidTr="00544F29">
        <w:trPr>
          <w:trHeight w:val="2481"/>
          <w:jc w:val="center"/>
        </w:trPr>
        <w:tc>
          <w:tcPr>
            <w:tcW w:w="9355" w:type="dxa"/>
          </w:tcPr>
          <w:p w:rsidR="0037028F" w:rsidRPr="00036623" w:rsidRDefault="0037028F" w:rsidP="00036623">
            <w:pPr>
              <w:tabs>
                <w:tab w:val="center" w:pos="4153"/>
                <w:tab w:val="right" w:pos="8306"/>
              </w:tabs>
              <w:ind w:right="3000"/>
              <w:jc w:val="center"/>
              <w:rPr>
                <w:rFonts w:ascii="TH SarabunPSK" w:eastAsia="TH SarabunIT๙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eastAsia="TH SarabunIT๙" w:hAnsi="TH SarabunPSK" w:cs="TH SarabunPSK" w:hint="cs"/>
                <w:w w:val="99"/>
                <w:sz w:val="32"/>
                <w:szCs w:val="32"/>
                <w:cs/>
              </w:rPr>
              <w:t xml:space="preserve">                                          </w:t>
            </w:r>
            <w:r w:rsidRPr="00020A77">
              <w:rPr>
                <w:rFonts w:ascii="TH SarabunPSK" w:eastAsia="TH SarabunIT๙" w:hAnsi="TH SarabunPSK" w:cs="TH SarabunPSK"/>
                <w:w w:val="99"/>
                <w:sz w:val="32"/>
                <w:szCs w:val="32"/>
                <w:cs/>
              </w:rPr>
              <w:t>ผู้</w:t>
            </w:r>
            <w:r w:rsidRPr="00020A77">
              <w:rPr>
                <w:rFonts w:ascii="TH SarabunPSK" w:eastAsia="TH SarabunIT๙" w:hAnsi="TH SarabunPSK" w:cs="TH SarabunPSK"/>
                <w:spacing w:val="1"/>
                <w:w w:val="99"/>
                <w:sz w:val="32"/>
                <w:szCs w:val="32"/>
                <w:cs/>
              </w:rPr>
              <w:t>ร</w:t>
            </w:r>
            <w:r w:rsidRPr="00020A77">
              <w:rPr>
                <w:rFonts w:ascii="TH SarabunPSK" w:eastAsia="TH SarabunIT๙" w:hAnsi="TH SarabunPSK" w:cs="TH SarabunPSK"/>
                <w:w w:val="99"/>
                <w:sz w:val="32"/>
                <w:szCs w:val="32"/>
                <w:cs/>
              </w:rPr>
              <w:t>ับ</w:t>
            </w:r>
            <w:r w:rsidRPr="00020A77">
              <w:rPr>
                <w:rFonts w:ascii="TH SarabunPSK" w:eastAsia="TH SarabunIT๙" w:hAnsi="TH SarabunPSK" w:cs="TH SarabunPSK"/>
                <w:spacing w:val="1"/>
                <w:w w:val="99"/>
                <w:sz w:val="32"/>
                <w:szCs w:val="32"/>
                <w:cs/>
              </w:rPr>
              <w:t>ผ</w:t>
            </w:r>
            <w:r w:rsidRPr="00020A77">
              <w:rPr>
                <w:rFonts w:ascii="TH SarabunPSK" w:eastAsia="TH SarabunIT๙" w:hAnsi="TH SarabunPSK" w:cs="TH SarabunPSK"/>
                <w:w w:val="99"/>
                <w:sz w:val="32"/>
                <w:szCs w:val="32"/>
                <w:cs/>
              </w:rPr>
              <w:t>ิ</w:t>
            </w:r>
            <w:r w:rsidRPr="00020A77">
              <w:rPr>
                <w:rFonts w:ascii="TH SarabunPSK" w:eastAsia="TH SarabunIT๙" w:hAnsi="TH SarabunPSK" w:cs="TH SarabunPSK"/>
                <w:spacing w:val="-3"/>
                <w:w w:val="99"/>
                <w:sz w:val="32"/>
                <w:szCs w:val="32"/>
                <w:cs/>
              </w:rPr>
              <w:t>ด</w:t>
            </w:r>
            <w:r w:rsidRPr="00020A77">
              <w:rPr>
                <w:rFonts w:ascii="TH SarabunPSK" w:eastAsia="TH SarabunIT๙" w:hAnsi="TH SarabunPSK" w:cs="TH SarabunPSK"/>
                <w:spacing w:val="1"/>
                <w:w w:val="99"/>
                <w:sz w:val="32"/>
                <w:szCs w:val="32"/>
                <w:cs/>
              </w:rPr>
              <w:t>ช</w:t>
            </w:r>
            <w:r w:rsidRPr="00020A77">
              <w:rPr>
                <w:rFonts w:ascii="TH SarabunPSK" w:eastAsia="TH SarabunIT๙" w:hAnsi="TH SarabunPSK" w:cs="TH SarabunPSK"/>
                <w:spacing w:val="-1"/>
                <w:w w:val="99"/>
                <w:sz w:val="32"/>
                <w:szCs w:val="32"/>
                <w:cs/>
              </w:rPr>
              <w:t>อ</w:t>
            </w:r>
            <w:r w:rsidRPr="00020A77">
              <w:rPr>
                <w:rFonts w:ascii="TH SarabunPSK" w:eastAsia="TH SarabunIT๙" w:hAnsi="TH SarabunPSK" w:cs="TH SarabunPSK"/>
                <w:w w:val="99"/>
                <w:sz w:val="32"/>
                <w:szCs w:val="32"/>
                <w:cs/>
              </w:rPr>
              <w:t>บก</w:t>
            </w:r>
            <w:r w:rsidRPr="00020A77">
              <w:rPr>
                <w:rFonts w:ascii="TH SarabunPSK" w:eastAsia="TH SarabunIT๙" w:hAnsi="TH SarabunPSK" w:cs="TH SarabunPSK"/>
                <w:spacing w:val="-3"/>
                <w:w w:val="99"/>
                <w:sz w:val="32"/>
                <w:szCs w:val="32"/>
                <w:cs/>
              </w:rPr>
              <w:t>า</w:t>
            </w:r>
            <w:r w:rsidRPr="00020A77">
              <w:rPr>
                <w:rFonts w:ascii="TH SarabunPSK" w:eastAsia="TH SarabunIT๙" w:hAnsi="TH SarabunPSK" w:cs="TH SarabunPSK"/>
                <w:w w:val="99"/>
                <w:sz w:val="32"/>
                <w:szCs w:val="32"/>
                <w:cs/>
              </w:rPr>
              <w:t>ร</w:t>
            </w:r>
            <w:r w:rsidRPr="00020A77">
              <w:rPr>
                <w:rFonts w:ascii="TH SarabunPSK" w:eastAsia="TH SarabunIT๙" w:hAnsi="TH SarabunPSK" w:cs="TH SarabunPSK"/>
                <w:spacing w:val="3"/>
                <w:w w:val="99"/>
                <w:sz w:val="32"/>
                <w:szCs w:val="32"/>
                <w:cs/>
              </w:rPr>
              <w:t>น</w:t>
            </w:r>
            <w:r w:rsidRPr="00020A77">
              <w:rPr>
                <w:rFonts w:ascii="TH SarabunPSK" w:eastAsia="TH SarabunIT๙" w:hAnsi="TH SarabunPSK" w:cs="TH SarabunPSK"/>
                <w:spacing w:val="10"/>
                <w:w w:val="99"/>
                <w:sz w:val="32"/>
                <w:szCs w:val="32"/>
                <w:cs/>
              </w:rPr>
              <w:t>ำ</w:t>
            </w:r>
            <w:r w:rsidRPr="00020A77">
              <w:rPr>
                <w:rFonts w:ascii="TH SarabunPSK" w:eastAsia="TH SarabunIT๙" w:hAnsi="TH SarabunPSK" w:cs="TH SarabunPSK"/>
                <w:w w:val="99"/>
                <w:sz w:val="32"/>
                <w:szCs w:val="32"/>
                <w:cs/>
              </w:rPr>
              <w:t>ข้</w:t>
            </w:r>
            <w:r w:rsidRPr="00020A77">
              <w:rPr>
                <w:rFonts w:ascii="TH SarabunPSK" w:eastAsia="TH SarabunIT๙" w:hAnsi="TH SarabunPSK" w:cs="TH SarabunPSK"/>
                <w:spacing w:val="-2"/>
                <w:w w:val="99"/>
                <w:sz w:val="32"/>
                <w:szCs w:val="32"/>
                <w:cs/>
              </w:rPr>
              <w:t>อ</w:t>
            </w:r>
            <w:r>
              <w:rPr>
                <w:rFonts w:ascii="TH SarabunPSK" w:eastAsia="TH SarabunIT๙" w:hAnsi="TH SarabunPSK" w:cs="TH SarabunPSK"/>
                <w:w w:val="99"/>
                <w:sz w:val="32"/>
                <w:szCs w:val="32"/>
                <w:cs/>
              </w:rPr>
              <w:t>มูลขึ้</w:t>
            </w:r>
            <w:r>
              <w:rPr>
                <w:rFonts w:ascii="TH SarabunPSK" w:eastAsia="TH SarabunIT๙" w:hAnsi="TH SarabunPSK" w:cs="TH SarabunPSK" w:hint="cs"/>
                <w:w w:val="99"/>
                <w:sz w:val="32"/>
                <w:szCs w:val="32"/>
                <w:cs/>
              </w:rPr>
              <w:t>น</w:t>
            </w:r>
            <w:r w:rsidRPr="00020A77">
              <w:rPr>
                <w:rFonts w:ascii="TH SarabunPSK" w:eastAsia="TH SarabunIT๙" w:hAnsi="TH SarabunPSK" w:cs="TH SarabunPSK"/>
                <w:w w:val="99"/>
                <w:sz w:val="32"/>
                <w:szCs w:val="32"/>
                <w:cs/>
              </w:rPr>
              <w:t>เผ</w:t>
            </w:r>
            <w:r w:rsidRPr="00020A77">
              <w:rPr>
                <w:rFonts w:ascii="TH SarabunPSK" w:eastAsia="TH SarabunIT๙" w:hAnsi="TH SarabunPSK" w:cs="TH SarabunPSK"/>
                <w:spacing w:val="1"/>
                <w:w w:val="99"/>
                <w:sz w:val="32"/>
                <w:szCs w:val="32"/>
                <w:cs/>
              </w:rPr>
              <w:t>ย</w:t>
            </w:r>
            <w:r w:rsidRPr="00020A77">
              <w:rPr>
                <w:rFonts w:ascii="TH SarabunPSK" w:eastAsia="TH SarabunIT๙" w:hAnsi="TH SarabunPSK" w:cs="TH SarabunPSK"/>
                <w:w w:val="99"/>
                <w:sz w:val="32"/>
                <w:szCs w:val="32"/>
                <w:cs/>
              </w:rPr>
              <w:t>แ</w:t>
            </w:r>
            <w:r w:rsidRPr="00020A77">
              <w:rPr>
                <w:rFonts w:ascii="TH SarabunPSK" w:eastAsia="TH SarabunIT๙" w:hAnsi="TH SarabunPSK" w:cs="TH SarabunPSK"/>
                <w:spacing w:val="-1"/>
                <w:w w:val="99"/>
                <w:sz w:val="32"/>
                <w:szCs w:val="32"/>
                <w:cs/>
              </w:rPr>
              <w:t>พ</w:t>
            </w:r>
            <w:r w:rsidRPr="00020A77">
              <w:rPr>
                <w:rFonts w:ascii="TH SarabunPSK" w:eastAsia="TH SarabunIT๙" w:hAnsi="TH SarabunPSK" w:cs="TH SarabunPSK"/>
                <w:w w:val="99"/>
                <w:sz w:val="32"/>
                <w:szCs w:val="32"/>
                <w:cs/>
              </w:rPr>
              <w:t>ร่</w:t>
            </w:r>
            <w:r>
              <w:rPr>
                <w:rFonts w:ascii="TH SarabunIT๙" w:eastAsia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2277745</wp:posOffset>
                  </wp:positionH>
                  <wp:positionV relativeFrom="paragraph">
                    <wp:posOffset>313690</wp:posOffset>
                  </wp:positionV>
                  <wp:extent cx="1108710" cy="373380"/>
                  <wp:effectExtent l="19050" t="0" r="0" b="0"/>
                  <wp:wrapThrough wrapText="bothSides">
                    <wp:wrapPolygon edited="0">
                      <wp:start x="-371" y="0"/>
                      <wp:lineTo x="-371" y="20939"/>
                      <wp:lineTo x="21526" y="20939"/>
                      <wp:lineTo x="21526" y="0"/>
                      <wp:lineTo x="-371" y="0"/>
                    </wp:wrapPolygon>
                  </wp:wrapThrough>
                  <wp:docPr id="2" name="Picture 9" descr="C:\Users\nalo3\AppData\Local\Microsoft\Windows\INetCache\Content.Word\ลายเซ็น โล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nalo3\AppData\Local\Microsoft\Windows\INetCache\Content.Word\ลายเซ็น โล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710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7028F" w:rsidRDefault="0037028F" w:rsidP="00EF4463">
            <w:pPr>
              <w:tabs>
                <w:tab w:val="center" w:pos="4153"/>
                <w:tab w:val="right" w:pos="8306"/>
              </w:tabs>
              <w:ind w:right="300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37028F" w:rsidRPr="00020A77" w:rsidRDefault="0037028F" w:rsidP="00EF4463">
            <w:pPr>
              <w:tabs>
                <w:tab w:val="center" w:pos="4153"/>
                <w:tab w:val="right" w:pos="8306"/>
              </w:tabs>
              <w:ind w:left="3044" w:right="3000"/>
              <w:jc w:val="center"/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</w:pPr>
            <w:r w:rsidRPr="00020A77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กิตติยพงษ์ หล่อทอง</w:t>
            </w:r>
            <w:r w:rsidRPr="00020A77">
              <w:rPr>
                <w:rFonts w:ascii="TH SarabunIT๙" w:eastAsia="TH SarabunIT๙" w:hAnsi="TH SarabunIT๙" w:cs="TH SarabunIT๙" w:hint="cs"/>
                <w:w w:val="99"/>
                <w:sz w:val="32"/>
                <w:szCs w:val="32"/>
                <w:cs/>
              </w:rPr>
              <w:t>)</w:t>
            </w:r>
          </w:p>
          <w:p w:rsidR="0037028F" w:rsidRDefault="0037028F" w:rsidP="00EF4463">
            <w:pPr>
              <w:tabs>
                <w:tab w:val="left" w:pos="1701"/>
              </w:tabs>
              <w:jc w:val="center"/>
              <w:rPr>
                <w:rFonts w:ascii="TH SarabunIT๙" w:eastAsia="TH SarabunIT๙" w:hAnsi="TH SarabunIT๙" w:cs="TH SarabunIT๙"/>
                <w:w w:val="99"/>
                <w:sz w:val="32"/>
                <w:szCs w:val="32"/>
              </w:rPr>
            </w:pPr>
            <w:r w:rsidRPr="00002E3F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นักวิชาการสาธารณสุขชำนาญการ</w:t>
            </w:r>
          </w:p>
          <w:p w:rsidR="0037028F" w:rsidRDefault="0037028F" w:rsidP="00EF4463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64D5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Pr="00F64D5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เดือน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Pr="00F64D5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พ.ศ.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2569</w:t>
            </w:r>
          </w:p>
          <w:p w:rsidR="0037028F" w:rsidRDefault="0037028F" w:rsidP="00EF4463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082E6E" w:rsidRPr="00D845F4" w:rsidRDefault="00082E6E" w:rsidP="00D845F4"/>
    <w:sectPr w:rsidR="00082E6E" w:rsidRPr="00D845F4" w:rsidSect="006669AB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117F8D"/>
    <w:rsid w:val="00000F63"/>
    <w:rsid w:val="00032825"/>
    <w:rsid w:val="000332E0"/>
    <w:rsid w:val="00036623"/>
    <w:rsid w:val="00082E6E"/>
    <w:rsid w:val="000F1709"/>
    <w:rsid w:val="000F2188"/>
    <w:rsid w:val="00102544"/>
    <w:rsid w:val="00117F8D"/>
    <w:rsid w:val="00186366"/>
    <w:rsid w:val="001D5387"/>
    <w:rsid w:val="00275F1B"/>
    <w:rsid w:val="00292859"/>
    <w:rsid w:val="0037028F"/>
    <w:rsid w:val="003761F5"/>
    <w:rsid w:val="00381537"/>
    <w:rsid w:val="00394832"/>
    <w:rsid w:val="003B5656"/>
    <w:rsid w:val="00415BC3"/>
    <w:rsid w:val="00481910"/>
    <w:rsid w:val="00493AB9"/>
    <w:rsid w:val="004A7A76"/>
    <w:rsid w:val="004D46C2"/>
    <w:rsid w:val="004E5505"/>
    <w:rsid w:val="00507417"/>
    <w:rsid w:val="00527E76"/>
    <w:rsid w:val="005354B7"/>
    <w:rsid w:val="00544F29"/>
    <w:rsid w:val="005551AB"/>
    <w:rsid w:val="00561330"/>
    <w:rsid w:val="0058536C"/>
    <w:rsid w:val="0063596E"/>
    <w:rsid w:val="0064046D"/>
    <w:rsid w:val="006B11E5"/>
    <w:rsid w:val="00732E63"/>
    <w:rsid w:val="007C7AC3"/>
    <w:rsid w:val="007D3172"/>
    <w:rsid w:val="007F2A1A"/>
    <w:rsid w:val="008B0639"/>
    <w:rsid w:val="009009FB"/>
    <w:rsid w:val="009C49E1"/>
    <w:rsid w:val="00AF12E6"/>
    <w:rsid w:val="00B131C7"/>
    <w:rsid w:val="00C325DE"/>
    <w:rsid w:val="00C5708D"/>
    <w:rsid w:val="00CB1485"/>
    <w:rsid w:val="00CF35D3"/>
    <w:rsid w:val="00D17C34"/>
    <w:rsid w:val="00D845F4"/>
    <w:rsid w:val="00DB2CA2"/>
    <w:rsid w:val="00E26D16"/>
    <w:rsid w:val="00E3105F"/>
    <w:rsid w:val="00E50D62"/>
    <w:rsid w:val="00E67231"/>
    <w:rsid w:val="00EE62E0"/>
    <w:rsid w:val="00F43687"/>
    <w:rsid w:val="00F67EF1"/>
    <w:rsid w:val="00FD7D6B"/>
    <w:rsid w:val="00FE4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3A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93AB9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0F218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2A1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ngaohealth.go.th" TargetMode="External"/><Relationship Id="rId4" Type="http://schemas.openxmlformats.org/officeDocument/2006/relationships/hyperlink" Target="http://www.hangchat.go.t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acer-psd</dc:creator>
  <cp:lastModifiedBy>kittiyapong lorthong</cp:lastModifiedBy>
  <cp:revision>30</cp:revision>
  <cp:lastPrinted>2021-03-12T16:12:00Z</cp:lastPrinted>
  <dcterms:created xsi:type="dcterms:W3CDTF">2020-02-17T06:52:00Z</dcterms:created>
  <dcterms:modified xsi:type="dcterms:W3CDTF">2026-03-15T06:39:00Z</dcterms:modified>
</cp:coreProperties>
</file>