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F4" w:rsidRPr="00A36A15" w:rsidRDefault="00546B5C" w:rsidP="00D845F4">
      <w:pP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 w:rsidRPr="00546B5C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7.8pt;margin-top:-23.1pt;width:101.95pt;height:22.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">
            <v:textbox>
              <w:txbxContent>
                <w:p w:rsidR="00D845F4" w:rsidRPr="00846078" w:rsidRDefault="00D65C93" w:rsidP="00D845F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E53D8">
                    <w:rPr>
                      <w:rFonts w:ascii="TH SarabunIT๙" w:hAnsi="TH SarabunIT๙" w:cs="TH SarabunIT๙"/>
                      <w:sz w:val="32"/>
                      <w:szCs w:val="32"/>
                    </w:rPr>
                    <w:t>MOIT</w:t>
                  </w:r>
                  <w:r w:rsidR="00B963A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E53D8"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  <w:r w:rsidR="00B963A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D845F4" w:rsidRPr="0084607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ข้อ</w:t>
                  </w:r>
                  <w:r w:rsidR="00B963A6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1.</w:t>
                  </w:r>
                  <w:r w:rsidR="001D538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:rsidR="00D845F4" w:rsidRPr="00124726" w:rsidRDefault="00D845F4" w:rsidP="00D845F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D845F4" w:rsidRPr="00A36A15" w:rsidRDefault="00D845F4" w:rsidP="00550614">
      <w:pPr>
        <w:spacing w:after="0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แบบฟอร์มการขอเผยแพร่ข้อมูลผ่านเว็บไซต์ของหน่วยงานในราชการบริหารส่วนภูมิภาค</w:t>
      </w:r>
    </w:p>
    <w:p w:rsidR="00D845F4" w:rsidRPr="00A36A15" w:rsidRDefault="00D845F4" w:rsidP="00550614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สำนักงานสาธารณสุขอำเภอ</w:t>
      </w:r>
      <w:r w:rsidR="0055061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ห้างฉัตร</w:t>
      </w:r>
      <w:r w:rsidR="00B963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36A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จังหวัดลำปาง</w:t>
      </w:r>
    </w:p>
    <w:p w:rsidR="00D845F4" w:rsidRPr="00A36A15" w:rsidRDefault="00D845F4" w:rsidP="00550614">
      <w:pPr>
        <w:tabs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:rsidR="00D845F4" w:rsidRPr="00A36A15" w:rsidRDefault="00D845F4" w:rsidP="00550614">
      <w:pPr>
        <w:tabs>
          <w:tab w:val="left" w:pos="900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นโยบายการบริหารทรัพยากรบุคคลของผู้บริหารสูงสุดของหน่วยงานและปรากฏการขออนุญาตนำเผยแพร่บนเว็บไซต์ของหน่วยงานของหน่วยงาน</w:t>
      </w:r>
    </w:p>
    <w:p w:rsidR="00D845F4" w:rsidRPr="00A36A15" w:rsidRDefault="00D845F4" w:rsidP="00550614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A15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สำหรับหน่วยงานในราชการบริหารส่วนภูมิภาคสำนักงานสาธารณสุขอำเภอ</w:t>
      </w:r>
      <w:r w:rsidR="0055061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ห้างฉัตร</w:t>
      </w:r>
      <w:r w:rsidR="001B4B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36A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จังหวัดลำปาง</w:t>
      </w:r>
    </w:p>
    <w:p w:rsidR="00D845F4" w:rsidRPr="00A36A15" w:rsidRDefault="00D845F4" w:rsidP="00550614">
      <w:pPr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9073" w:type="dxa"/>
        <w:jc w:val="center"/>
        <w:tblLayout w:type="fixed"/>
        <w:tblLook w:val="04A0"/>
      </w:tblPr>
      <w:tblGrid>
        <w:gridCol w:w="9073"/>
      </w:tblGrid>
      <w:tr w:rsidR="00D845F4" w:rsidRPr="00A36A15" w:rsidTr="000F724B">
        <w:trPr>
          <w:jc w:val="center"/>
        </w:trPr>
        <w:tc>
          <w:tcPr>
            <w:tcW w:w="9073" w:type="dxa"/>
          </w:tcPr>
          <w:p w:rsidR="00550614" w:rsidRDefault="00D845F4" w:rsidP="00550614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</w:t>
            </w:r>
          </w:p>
          <w:p w:rsidR="00D845F4" w:rsidRPr="00A36A15" w:rsidRDefault="00D845F4" w:rsidP="00550614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สาธารณสุขอำเภอ</w:t>
            </w:r>
            <w:r w:rsidR="0055061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ห้างฉัตร</w:t>
            </w:r>
            <w:r w:rsidRPr="00A36A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จังหวัดลำปาง</w:t>
            </w:r>
          </w:p>
        </w:tc>
      </w:tr>
      <w:tr w:rsidR="00D845F4" w:rsidRPr="00A36A15" w:rsidTr="000F724B">
        <w:trPr>
          <w:jc w:val="center"/>
        </w:trPr>
        <w:tc>
          <w:tcPr>
            <w:tcW w:w="9073" w:type="dxa"/>
          </w:tcPr>
          <w:p w:rsidR="00D845F4" w:rsidRPr="00A36A15" w:rsidRDefault="00D845F4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845F4" w:rsidRPr="00A36A15" w:rsidRDefault="00D845F4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ชื่อหน่วยงาน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A36A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สาธารณสุขอำเภอ</w:t>
            </w:r>
            <w:r w:rsidR="0055061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ห้างฉัตร</w:t>
            </w:r>
            <w:r w:rsidRPr="00A36A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จังหวัดลำปาง</w:t>
            </w:r>
          </w:p>
          <w:p w:rsidR="00D845F4" w:rsidRPr="00A36A15" w:rsidRDefault="00D845F4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   </w:t>
            </w:r>
            <w:r w:rsidR="00F5296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มกราคม  </w:t>
            </w:r>
            <w:r w:rsidR="00550614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  <w:p w:rsidR="00D845F4" w:rsidRPr="00A36A15" w:rsidRDefault="00D845F4" w:rsidP="00550614">
            <w:pPr>
              <w:tabs>
                <w:tab w:val="left" w:pos="1701"/>
              </w:tabs>
              <w:ind w:firstLine="72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845F4" w:rsidRPr="00601AC9" w:rsidRDefault="00D845F4" w:rsidP="0055061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หัวข้อ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สดงนโยบายการบริหารและทรัพยากรบุคคลของผู้บริหารสูงสุดของหน่วยงานและปรากฏการขออนุญาตนำเผยแพร่บนเว็บไซต์ของหน่วยงานของ</w:t>
            </w:r>
            <w:r w:rsidRPr="00601A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 </w:t>
            </w:r>
            <w:hyperlink r:id="rId4" w:history="1">
              <w:r w:rsidR="00550614">
                <w:rPr>
                  <w:rStyle w:val="a6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https://hangchathealth.com/</w:t>
              </w:r>
            </w:hyperlink>
          </w:p>
          <w:p w:rsidR="00D845F4" w:rsidRPr="00601AC9" w:rsidRDefault="00D845F4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D845F4" w:rsidRPr="00601AC9" w:rsidRDefault="00D845F4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1A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</w:t>
            </w:r>
          </w:p>
          <w:p w:rsidR="00D845F4" w:rsidRPr="00601AC9" w:rsidRDefault="00D845F4" w:rsidP="0055061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1AC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ประกาศสำนักงานสาธารณสุขอำเภอ</w:t>
            </w:r>
            <w:r w:rsidR="00550614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ห้างฉัตร</w:t>
            </w:r>
            <w:r w:rsidRPr="00601A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นโยบายการบริหารทรัพยากรบุคคลของผู้บริหารสูงสุดของหน่วยงานและปรากฏการขออนุญาตนำเผยแพร่บนเว็บไซต์ของหน่วยงานของหน่วยงาน </w:t>
            </w:r>
            <w:hyperlink r:id="rId5" w:history="1">
              <w:r w:rsidR="00550614">
                <w:rPr>
                  <w:rStyle w:val="a6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https://hangchathealth.com/</w:t>
              </w:r>
            </w:hyperlink>
          </w:p>
          <w:p w:rsidR="00D845F4" w:rsidRPr="00A36A15" w:rsidRDefault="00D845F4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845F4" w:rsidRPr="00A36A15" w:rsidRDefault="00D845F4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Link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ภายนอก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D845F4" w:rsidRPr="00601AC9" w:rsidRDefault="00D845F4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>เว็ปไซต์สำนักงานสาธารณสุขอำเภอ</w:t>
            </w:r>
            <w:r w:rsidR="00550614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ห้างฉัตร</w:t>
            </w:r>
            <w:r w:rsidRPr="00A36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hyperlink r:id="rId6" w:history="1">
              <w:r w:rsidR="00550614">
                <w:rPr>
                  <w:rStyle w:val="a6"/>
                  <w:rFonts w:ascii="TH SarabunIT๙" w:hAnsi="TH SarabunIT๙" w:cs="TH SarabunIT๙"/>
                  <w:color w:val="000000" w:themeColor="text1"/>
                  <w:sz w:val="32"/>
                  <w:szCs w:val="32"/>
                  <w:u w:val="none"/>
                </w:rPr>
                <w:t>https://hangchathealth.com/</w:t>
              </w:r>
            </w:hyperlink>
          </w:p>
          <w:p w:rsidR="00D845F4" w:rsidRPr="00A36A15" w:rsidRDefault="00D845F4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A36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 ……………………………………………………………………………………………………………………………...</w:t>
            </w:r>
          </w:p>
        </w:tc>
      </w:tr>
      <w:tr w:rsidR="00F52969" w:rsidRPr="00A36A15" w:rsidTr="000F724B">
        <w:trPr>
          <w:jc w:val="center"/>
        </w:trPr>
        <w:tc>
          <w:tcPr>
            <w:tcW w:w="9073" w:type="dxa"/>
          </w:tcPr>
          <w:p w:rsidR="00F52969" w:rsidRDefault="00F52969" w:rsidP="00550614">
            <w:pPr>
              <w:ind w:left="1281"/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D54ED5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ผู้รับผิดชอบการให้ข้อมูล                                     ผู้อนุมัติรับรอง</w:t>
            </w:r>
          </w:p>
          <w:p w:rsidR="00B963A6" w:rsidRDefault="00022EE8" w:rsidP="00550614">
            <w:pPr>
              <w:ind w:left="128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167640</wp:posOffset>
                  </wp:positionV>
                  <wp:extent cx="753110" cy="228600"/>
                  <wp:effectExtent l="19050" t="0" r="8890" b="0"/>
                  <wp:wrapThrough wrapText="bothSides">
                    <wp:wrapPolygon edited="0">
                      <wp:start x="-546" y="0"/>
                      <wp:lineTo x="-546" y="19800"/>
                      <wp:lineTo x="21855" y="19800"/>
                      <wp:lineTo x="21855" y="0"/>
                      <wp:lineTo x="-546" y="0"/>
                    </wp:wrapPolygon>
                  </wp:wrapThrough>
                  <wp:docPr id="10" name="Picture 10" descr="C:\Users\nalo3\AppData\Local\Microsoft\Windows\INetCache\Content.Word\ลายเซ็น โ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alo3\AppData\Local\Microsoft\Windows\INetCache\Content.Word\ลายเซ็น โ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0A35">
              <w:rPr>
                <w:rFonts w:ascii="TH SarabunIT๙" w:eastAsia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170180</wp:posOffset>
                  </wp:positionV>
                  <wp:extent cx="771525" cy="257175"/>
                  <wp:effectExtent l="19050" t="0" r="9525" b="0"/>
                  <wp:wrapThrough wrapText="bothSides">
                    <wp:wrapPolygon edited="0">
                      <wp:start x="-533" y="0"/>
                      <wp:lineTo x="-533" y="20800"/>
                      <wp:lineTo x="21867" y="20800"/>
                      <wp:lineTo x="21867" y="0"/>
                      <wp:lineTo x="-533" y="0"/>
                    </wp:wrapPolygon>
                  </wp:wrapThrough>
                  <wp:docPr id="4" name="Picture 15" descr="C:\Users\nalo3\AppData\Local\Microsoft\Windows\INetCache\Content.Word\ลายเซ็น ฉัตรชั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nalo3\AppData\Local\Microsoft\Windows\INetCache\Content.Word\ลายเซ็น ฉัตรชัย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63A6" w:rsidRDefault="00B963A6" w:rsidP="00550614">
            <w:pPr>
              <w:ind w:left="128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F52969" w:rsidRPr="00D54ED5" w:rsidRDefault="00B963A6" w:rsidP="00B963A6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(นาย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กิตติยพงษ์ หล่อทอง</w:t>
            </w:r>
            <w:r w:rsidR="00F52969"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)     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52969"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(</w:t>
            </w:r>
            <w:r w:rsidR="00F52969" w:rsidRPr="0095243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ฉัตรชัย เครือสาร</w:t>
            </w:r>
            <w:r w:rsidR="00F52969"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)</w:t>
            </w:r>
          </w:p>
          <w:p w:rsidR="00F52969" w:rsidRPr="00D54ED5" w:rsidRDefault="00F52969" w:rsidP="00550614">
            <w:pPr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B963A6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 นักวิชาการสาธารณสุขชำนาญการ                              สาธารณสุขอำเภอ</w:t>
            </w:r>
            <w:r w:rsidR="00550614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ห้างฉัตร</w:t>
            </w:r>
          </w:p>
          <w:p w:rsidR="00F52969" w:rsidRPr="00A36A15" w:rsidRDefault="00B963A6" w:rsidP="00550614">
            <w:pPr>
              <w:tabs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52969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F52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F52969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F52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F52969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550614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="00F52969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F52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F52969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F529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="00F52969"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550614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</w:p>
        </w:tc>
      </w:tr>
      <w:tr w:rsidR="00F52969" w:rsidRPr="00A36A15" w:rsidTr="000F724B">
        <w:trPr>
          <w:jc w:val="center"/>
        </w:trPr>
        <w:tc>
          <w:tcPr>
            <w:tcW w:w="9073" w:type="dxa"/>
          </w:tcPr>
          <w:p w:rsidR="00F52969" w:rsidRDefault="00F52969" w:rsidP="00550614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4E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:rsidR="00F52969" w:rsidRDefault="00022EE8" w:rsidP="00550614">
            <w:pPr>
              <w:ind w:left="3044" w:right="3000"/>
              <w:jc w:val="center"/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2456180</wp:posOffset>
                  </wp:positionH>
                  <wp:positionV relativeFrom="paragraph">
                    <wp:posOffset>96520</wp:posOffset>
                  </wp:positionV>
                  <wp:extent cx="758825" cy="321945"/>
                  <wp:effectExtent l="19050" t="0" r="3175" b="0"/>
                  <wp:wrapThrough wrapText="bothSides">
                    <wp:wrapPolygon edited="0">
                      <wp:start x="-542" y="0"/>
                      <wp:lineTo x="-542" y="20450"/>
                      <wp:lineTo x="21690" y="20450"/>
                      <wp:lineTo x="21690" y="0"/>
                      <wp:lineTo x="-542" y="0"/>
                    </wp:wrapPolygon>
                  </wp:wrapThrough>
                  <wp:docPr id="2" name="Picture 10" descr="C:\Users\nalo3\AppData\Local\Microsoft\Windows\INetCache\Content.Word\ลายเซ็น โ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alo3\AppData\Local\Microsoft\Windows\INetCache\Content.Word\ลายเซ็น โ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63A6" w:rsidRDefault="00B963A6" w:rsidP="00550614">
            <w:pPr>
              <w:ind w:left="3044" w:right="3000"/>
              <w:jc w:val="center"/>
              <w:rPr>
                <w:rFonts w:ascii="TH SarabunIT๙" w:eastAsia="TH SarabunIT๙" w:hAnsi="TH SarabunIT๙" w:cs="TH SarabunIT๙"/>
                <w:noProof/>
                <w:sz w:val="32"/>
                <w:szCs w:val="32"/>
              </w:rPr>
            </w:pPr>
          </w:p>
          <w:p w:rsidR="00F52969" w:rsidRPr="00D54ED5" w:rsidRDefault="00F52969" w:rsidP="00550614">
            <w:pPr>
              <w:ind w:left="3044" w:right="3000"/>
              <w:jc w:val="center"/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</w:pPr>
            <w:r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(</w:t>
            </w:r>
            <w:r w:rsidR="00B963A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นาย</w:t>
            </w:r>
            <w:r w:rsidR="00B963A6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กิตติยพงษ์ หล่อทอง</w:t>
            </w:r>
            <w:r w:rsidRPr="00D54ED5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)</w:t>
            </w:r>
          </w:p>
          <w:p w:rsidR="00F52969" w:rsidRPr="00D54ED5" w:rsidRDefault="00B963A6" w:rsidP="00550614">
            <w:pPr>
              <w:ind w:left="2578" w:right="2552" w:hanging="1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</w:t>
            </w:r>
            <w:r w:rsidRPr="00D54ED5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นักวิชาการสาธารณสุขชำนาญการ</w:t>
            </w:r>
          </w:p>
          <w:p w:rsidR="00F52969" w:rsidRPr="00A36A15" w:rsidRDefault="00F52969" w:rsidP="00550614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Pr="00D54E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550614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</w:p>
        </w:tc>
      </w:tr>
    </w:tbl>
    <w:p w:rsidR="00082E6E" w:rsidRPr="00D845F4" w:rsidRDefault="00082E6E" w:rsidP="00D845F4"/>
    <w:sectPr w:rsidR="00082E6E" w:rsidRPr="00D845F4" w:rsidSect="00CC4F72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117F8D"/>
    <w:rsid w:val="00022EE8"/>
    <w:rsid w:val="00032825"/>
    <w:rsid w:val="000332E0"/>
    <w:rsid w:val="00082E6E"/>
    <w:rsid w:val="000F1709"/>
    <w:rsid w:val="000F2188"/>
    <w:rsid w:val="00102544"/>
    <w:rsid w:val="00117F8D"/>
    <w:rsid w:val="001B4BF7"/>
    <w:rsid w:val="001D5387"/>
    <w:rsid w:val="00273929"/>
    <w:rsid w:val="00275F1B"/>
    <w:rsid w:val="003761F5"/>
    <w:rsid w:val="00381537"/>
    <w:rsid w:val="00394832"/>
    <w:rsid w:val="003B5656"/>
    <w:rsid w:val="00415BC3"/>
    <w:rsid w:val="00481910"/>
    <w:rsid w:val="00493AB9"/>
    <w:rsid w:val="004A7A76"/>
    <w:rsid w:val="004D46C2"/>
    <w:rsid w:val="004E5505"/>
    <w:rsid w:val="00527E76"/>
    <w:rsid w:val="00546B5C"/>
    <w:rsid w:val="00550614"/>
    <w:rsid w:val="005551AB"/>
    <w:rsid w:val="00561330"/>
    <w:rsid w:val="00601AC9"/>
    <w:rsid w:val="0063596E"/>
    <w:rsid w:val="0064046D"/>
    <w:rsid w:val="006B11E5"/>
    <w:rsid w:val="00732E63"/>
    <w:rsid w:val="007A02BC"/>
    <w:rsid w:val="007C7AC3"/>
    <w:rsid w:val="007D3172"/>
    <w:rsid w:val="00890A35"/>
    <w:rsid w:val="008B0639"/>
    <w:rsid w:val="009009FB"/>
    <w:rsid w:val="009C49E1"/>
    <w:rsid w:val="00AF12E6"/>
    <w:rsid w:val="00B963A6"/>
    <w:rsid w:val="00C5708D"/>
    <w:rsid w:val="00CB1485"/>
    <w:rsid w:val="00CC4F72"/>
    <w:rsid w:val="00CF35D3"/>
    <w:rsid w:val="00D17C34"/>
    <w:rsid w:val="00D65C93"/>
    <w:rsid w:val="00D845F4"/>
    <w:rsid w:val="00DB2CA2"/>
    <w:rsid w:val="00E26D16"/>
    <w:rsid w:val="00E67231"/>
    <w:rsid w:val="00E97A71"/>
    <w:rsid w:val="00EE62E0"/>
    <w:rsid w:val="00F43687"/>
    <w:rsid w:val="00F52969"/>
    <w:rsid w:val="00F67EF1"/>
    <w:rsid w:val="00FE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3A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3AB9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0F21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gaohealth.go.t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gaohealth.go.t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gaohealth.go.th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acer-psd</dc:creator>
  <cp:lastModifiedBy>kittiyapong lorthong</cp:lastModifiedBy>
  <cp:revision>31</cp:revision>
  <cp:lastPrinted>2021-03-12T16:12:00Z</cp:lastPrinted>
  <dcterms:created xsi:type="dcterms:W3CDTF">2020-02-17T06:52:00Z</dcterms:created>
  <dcterms:modified xsi:type="dcterms:W3CDTF">2026-03-22T10:14:00Z</dcterms:modified>
</cp:coreProperties>
</file>