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E2" w:rsidRDefault="00410782" w:rsidP="00A017C3">
      <w:pPr>
        <w:rPr>
          <w:rFonts w:hint="cs"/>
        </w:rPr>
      </w:pPr>
      <w:r w:rsidRPr="00891451">
        <w:rPr>
          <w:rFonts w:ascii="TH SarabunIT๙" w:eastAsia="Calibri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2064" type="#_x0000_t202" style="position:absolute;margin-left:307.8pt;margin-top:-28.8pt;width:174.45pt;height:22.5pt;z-index:-251651072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">
            <v:textbox>
              <w:txbxContent>
                <w:p w:rsidR="00A46073" w:rsidRPr="00846078" w:rsidRDefault="00A46073" w:rsidP="00BF2A4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MOIT</w:t>
                  </w:r>
                  <w:r w:rsidR="0041078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๒ ข้อ ๑8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</w:t>
                  </w:r>
                </w:p>
              </w:txbxContent>
            </v:textbox>
          </v:shape>
        </w:pict>
      </w:r>
    </w:p>
    <w:p w:rsidR="003704B5" w:rsidRPr="003C7EE8" w:rsidRDefault="00410782" w:rsidP="00A017C3">
      <w:r>
        <w:rPr>
          <w:rFonts w:hint="cs"/>
          <w:cs/>
        </w:rPr>
        <w:t>ม</w:t>
      </w:r>
    </w:p>
    <w:p w:rsidR="003704B5" w:rsidRPr="003C7EE8" w:rsidRDefault="00891451">
      <w:pPr>
        <w:rPr>
          <w:rFonts w:ascii="TH SarabunPSK" w:hAnsi="TH SarabunPSK" w:cs="TH SarabunPSK"/>
          <w:sz w:val="32"/>
          <w:szCs w:val="32"/>
        </w:rPr>
      </w:pPr>
      <w:r w:rsidRPr="00891451">
        <w:rPr>
          <w:rFonts w:ascii="TH SarabunPSK" w:hAnsi="TH SarabunPSK" w:cs="TH SarabunPSK"/>
          <w:noProof/>
        </w:rPr>
        <w:pict>
          <v:shape id="Text Box 1" o:spid="_x0000_s2063" type="#_x0000_t202" style="position:absolute;margin-left:-11.25pt;margin-top:23.15pt;width:497.2pt;height:19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" filled="f" stroked="f">
            <v:textbox>
              <w:txbxContent>
                <w:p w:rsidR="00A46073" w:rsidRDefault="00A46073" w:rsidP="003704B5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Cs/>
                      <w:spacing w:val="10"/>
                      <w:sz w:val="120"/>
                      <w:szCs w:val="120"/>
                    </w:rPr>
                  </w:pPr>
                  <w:r w:rsidRPr="003C7EE8">
                    <w:rPr>
                      <w:rFonts w:ascii="TH SarabunPSK" w:hAnsi="TH SarabunPSK" w:cs="TH SarabunPSK"/>
                      <w:bCs/>
                      <w:spacing w:val="10"/>
                      <w:sz w:val="120"/>
                      <w:szCs w:val="120"/>
                      <w:cs/>
                    </w:rPr>
                    <w:t>รายงานการวิเคราะห์</w:t>
                  </w:r>
                </w:p>
                <w:p w:rsidR="00A46073" w:rsidRPr="003C7EE8" w:rsidRDefault="00A46073" w:rsidP="003704B5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Cs/>
                      <w:spacing w:val="10"/>
                      <w:sz w:val="120"/>
                      <w:szCs w:val="120"/>
                    </w:rPr>
                  </w:pPr>
                  <w:r w:rsidRPr="003C7EE8">
                    <w:rPr>
                      <w:rFonts w:ascii="TH SarabunPSK" w:hAnsi="TH SarabunPSK" w:cs="TH SarabunPSK"/>
                      <w:bCs/>
                      <w:spacing w:val="10"/>
                      <w:sz w:val="120"/>
                      <w:szCs w:val="120"/>
                      <w:cs/>
                    </w:rPr>
                    <w:t>ผลการจัดซื้อจัดจ้าง</w:t>
                  </w:r>
                </w:p>
                <w:p w:rsidR="00A46073" w:rsidRPr="00F81FA1" w:rsidRDefault="00A46073" w:rsidP="003704B5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Cs/>
                      <w:spacing w:val="10"/>
                      <w:sz w:val="96"/>
                      <w:szCs w:val="96"/>
                    </w:rPr>
                  </w:pPr>
                </w:p>
                <w:p w:rsidR="00A46073" w:rsidRPr="00F81FA1" w:rsidRDefault="00A46073" w:rsidP="003704B5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Cs/>
                      <w:spacing w:val="10"/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 w:rsidR="003704B5" w:rsidRPr="003C7EE8" w:rsidRDefault="003704B5">
      <w:pPr>
        <w:rPr>
          <w:rFonts w:ascii="TH SarabunPSK" w:hAnsi="TH SarabunPSK" w:cs="TH SarabunPSK"/>
          <w:sz w:val="32"/>
          <w:szCs w:val="32"/>
        </w:rPr>
      </w:pPr>
    </w:p>
    <w:p w:rsidR="003704B5" w:rsidRPr="003C7EE8" w:rsidRDefault="003704B5">
      <w:pPr>
        <w:rPr>
          <w:rFonts w:ascii="TH SarabunPSK" w:hAnsi="TH SarabunPSK" w:cs="TH SarabunPSK"/>
          <w:sz w:val="32"/>
          <w:szCs w:val="32"/>
        </w:rPr>
      </w:pPr>
    </w:p>
    <w:p w:rsidR="003704B5" w:rsidRPr="003C7EE8" w:rsidRDefault="003704B5">
      <w:pPr>
        <w:rPr>
          <w:rFonts w:ascii="TH SarabunPSK" w:hAnsi="TH SarabunPSK" w:cs="TH SarabunPSK"/>
          <w:sz w:val="32"/>
          <w:szCs w:val="32"/>
        </w:rPr>
      </w:pPr>
    </w:p>
    <w:p w:rsidR="003704B5" w:rsidRPr="003C7EE8" w:rsidRDefault="003704B5">
      <w:pPr>
        <w:rPr>
          <w:rFonts w:ascii="TH SarabunPSK" w:hAnsi="TH SarabunPSK" w:cs="TH SarabunPSK"/>
          <w:sz w:val="32"/>
          <w:szCs w:val="32"/>
        </w:rPr>
      </w:pPr>
    </w:p>
    <w:p w:rsidR="003704B5" w:rsidRPr="003C7EE8" w:rsidRDefault="003704B5">
      <w:pPr>
        <w:rPr>
          <w:rFonts w:ascii="TH SarabunPSK" w:hAnsi="TH SarabunPSK" w:cs="TH SarabunPSK"/>
          <w:sz w:val="32"/>
          <w:szCs w:val="32"/>
        </w:rPr>
      </w:pPr>
    </w:p>
    <w:p w:rsidR="003704B5" w:rsidRPr="003C7EE8" w:rsidRDefault="003704B5">
      <w:pPr>
        <w:rPr>
          <w:rFonts w:ascii="TH SarabunPSK" w:hAnsi="TH SarabunPSK" w:cs="TH SarabunPSK"/>
          <w:sz w:val="32"/>
          <w:szCs w:val="32"/>
        </w:rPr>
      </w:pPr>
    </w:p>
    <w:p w:rsidR="003704B5" w:rsidRPr="003C7EE8" w:rsidRDefault="001A1AFB" w:rsidP="001A1AF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3697356" cy="2160947"/>
            <wp:effectExtent l="0" t="0" r="0" b="0"/>
            <wp:docPr id="12" name="Picture 1" descr="à¸à¸¥à¸à¸²à¸£à¸à¹à¸à¸«à¸²à¸£à¸¹à¸à¸ à¸²à¸à¸ªà¸³à¸«à¸£à¸±à¸ à¸à¸²à¸£à¸§à¸´à¹à¸à¸£à¸²à¸°à¸«à¹à¸à¸²à¸£à¸à¸±à¸à¸à¸·à¹à¸­à¸à¸±à¸à¸à¹à¸²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à¸²à¸£à¸§à¸´à¹à¸à¸£à¸²à¸°à¸«à¹à¸à¸²à¸£à¸à¸±à¸à¸à¸·à¹à¸­à¸à¸±à¸à¸à¹à¸²à¸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710" cy="216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FD3" w:rsidRDefault="00194FD3" w:rsidP="003A40C5"/>
    <w:p w:rsidR="00194FD3" w:rsidRDefault="00194FD3" w:rsidP="003704B5">
      <w:pPr>
        <w:rPr>
          <w:rFonts w:ascii="TH SarabunPSK" w:hAnsi="TH SarabunPSK" w:cs="TH SarabunPSK"/>
          <w:sz w:val="32"/>
          <w:szCs w:val="32"/>
        </w:rPr>
      </w:pPr>
    </w:p>
    <w:p w:rsidR="003704B5" w:rsidRPr="003C7EE8" w:rsidRDefault="00891451" w:rsidP="003704B5">
      <w:pPr>
        <w:rPr>
          <w:rFonts w:ascii="TH SarabunPSK" w:hAnsi="TH SarabunPSK" w:cs="TH SarabunPSK"/>
          <w:sz w:val="32"/>
          <w:szCs w:val="32"/>
          <w:cs/>
        </w:rPr>
      </w:pPr>
      <w:r w:rsidRPr="00891451">
        <w:rPr>
          <w:rFonts w:ascii="TH SarabunPSK" w:hAnsi="TH SarabunPSK" w:cs="TH SarabunPSK"/>
          <w:noProof/>
        </w:rPr>
        <w:pict>
          <v:shape id="Text Box 2" o:spid="_x0000_s2062" type="#_x0000_t202" style="position:absolute;margin-left:-32.9pt;margin-top:24.55pt;width:563.35pt;height:382.4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" filled="f" stroked="f">
            <v:textbox style="mso-fit-shape-to-text:t">
              <w:txbxContent>
                <w:p w:rsidR="00A46073" w:rsidRPr="003C7EE8" w:rsidRDefault="00A46073" w:rsidP="003704B5">
                  <w:pPr>
                    <w:spacing w:after="0" w:line="240" w:lineRule="auto"/>
                    <w:jc w:val="center"/>
                    <w:rPr>
                      <w:rFonts w:ascii="TH SarabunPSK" w:eastAsiaTheme="minorHAnsi" w:hAnsi="TH SarabunPSK" w:cs="TH SarabunPSK"/>
                      <w:bCs/>
                      <w:noProof/>
                      <w:color w:val="00B050"/>
                      <w:sz w:val="98"/>
                      <w:szCs w:val="98"/>
                    </w:rPr>
                  </w:pPr>
                  <w:r>
                    <w:rPr>
                      <w:rFonts w:ascii="TH SarabunPSK" w:hAnsi="TH SarabunPSK" w:cs="TH SarabunPSK" w:hint="cs"/>
                      <w:bCs/>
                      <w:noProof/>
                      <w:color w:val="00B050"/>
                      <w:sz w:val="98"/>
                      <w:szCs w:val="98"/>
                      <w:cs/>
                    </w:rPr>
                    <w:t>สำนักงานสาธารณสุขอำเภอ</w:t>
                  </w:r>
                  <w:r w:rsidR="00BF2CE2">
                    <w:rPr>
                      <w:rFonts w:ascii="TH SarabunPSK" w:hAnsi="TH SarabunPSK" w:cs="TH SarabunPSK" w:hint="cs"/>
                      <w:bCs/>
                      <w:noProof/>
                      <w:color w:val="00B050"/>
                      <w:sz w:val="98"/>
                      <w:szCs w:val="98"/>
                      <w:cs/>
                    </w:rPr>
                    <w:t>ห้างฉัตร</w:t>
                  </w:r>
                </w:p>
              </w:txbxContent>
            </v:textbox>
          </v:shape>
        </w:pict>
      </w:r>
    </w:p>
    <w:p w:rsidR="003704B5" w:rsidRPr="003C7EE8" w:rsidRDefault="003704B5">
      <w:pPr>
        <w:rPr>
          <w:rFonts w:ascii="TH SarabunPSK" w:hAnsi="TH SarabunPSK" w:cs="TH SarabunPSK"/>
          <w:sz w:val="32"/>
          <w:szCs w:val="32"/>
        </w:rPr>
      </w:pPr>
    </w:p>
    <w:p w:rsidR="00BF2A47" w:rsidRDefault="00891451">
      <w:pPr>
        <w:rPr>
          <w:rFonts w:ascii="TH SarabunPSK" w:hAnsi="TH SarabunPSK" w:cs="TH SarabunPSK"/>
          <w:sz w:val="32"/>
          <w:szCs w:val="32"/>
        </w:rPr>
      </w:pPr>
      <w:r w:rsidRPr="00891451">
        <w:rPr>
          <w:rFonts w:ascii="TH SarabunPSK" w:hAnsi="TH SarabunPSK" w:cs="TH SarabunPSK"/>
          <w:noProof/>
        </w:rPr>
        <w:pict>
          <v:shape id="Text Box 3" o:spid="_x0000_s2061" type="#_x0000_t202" style="position:absolute;margin-left:82.6pt;margin-top:22.95pt;width:323.3pt;height:382.4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" filled="f" stroked="f">
            <v:textbox style="mso-fit-shape-to-text:t">
              <w:txbxContent>
                <w:p w:rsidR="00A46073" w:rsidRPr="003C7EE8" w:rsidRDefault="00A46073" w:rsidP="003704B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79646" w:themeColor="accent6"/>
                      <w:sz w:val="90"/>
                      <w:szCs w:val="90"/>
                    </w:rPr>
                  </w:pPr>
                  <w:r w:rsidRPr="003C7EE8">
                    <w:rPr>
                      <w:rFonts w:ascii="TH SarabunPSK" w:hAnsi="TH SarabunPSK" w:cs="TH SarabunPSK"/>
                      <w:b/>
                      <w:bCs/>
                      <w:color w:val="F79646" w:themeColor="accent6"/>
                      <w:sz w:val="90"/>
                      <w:szCs w:val="90"/>
                      <w:cs/>
                    </w:rPr>
                    <w:t xml:space="preserve">ปีงบประมาณ 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F79646" w:themeColor="accent6"/>
                      <w:sz w:val="90"/>
                      <w:szCs w:val="90"/>
                    </w:rPr>
                    <w:t>256</w:t>
                  </w:r>
                  <w:r w:rsidR="00113C67">
                    <w:rPr>
                      <w:rFonts w:ascii="TH SarabunPSK" w:hAnsi="TH SarabunPSK" w:cs="TH SarabunPSK"/>
                      <w:b/>
                      <w:bCs/>
                      <w:color w:val="F79646" w:themeColor="accent6"/>
                      <w:sz w:val="90"/>
                      <w:szCs w:val="90"/>
                    </w:rPr>
                    <w:t>8</w:t>
                  </w:r>
                </w:p>
              </w:txbxContent>
            </v:textbox>
          </v:shape>
        </w:pict>
      </w:r>
    </w:p>
    <w:p w:rsidR="001C1CD6" w:rsidRPr="003C7EE8" w:rsidRDefault="001C1CD6">
      <w:pPr>
        <w:rPr>
          <w:rFonts w:ascii="TH SarabunPSK" w:hAnsi="TH SarabunPSK" w:cs="TH SarabunPSK"/>
          <w:sz w:val="32"/>
          <w:szCs w:val="32"/>
        </w:rPr>
      </w:pPr>
    </w:p>
    <w:p w:rsidR="003704B5" w:rsidRPr="003C7EE8" w:rsidRDefault="003704B5">
      <w:pPr>
        <w:rPr>
          <w:rFonts w:ascii="TH SarabunPSK" w:hAnsi="TH SarabunPSK" w:cs="TH SarabunPSK"/>
          <w:sz w:val="32"/>
          <w:szCs w:val="32"/>
        </w:rPr>
      </w:pPr>
    </w:p>
    <w:p w:rsidR="00704C1F" w:rsidRDefault="00704C1F" w:rsidP="003704B5">
      <w:pPr>
        <w:rPr>
          <w:rFonts w:ascii="TH SarabunPSK" w:hAnsi="TH SarabunPSK" w:cs="TH SarabunPSK"/>
          <w:sz w:val="32"/>
          <w:szCs w:val="32"/>
        </w:rPr>
      </w:pPr>
    </w:p>
    <w:p w:rsidR="00704C1F" w:rsidRDefault="00704C1F" w:rsidP="003704B5">
      <w:pPr>
        <w:rPr>
          <w:rFonts w:ascii="TH SarabunPSK" w:hAnsi="TH SarabunPSK" w:cs="TH SarabunPSK"/>
          <w:sz w:val="32"/>
          <w:szCs w:val="32"/>
        </w:rPr>
      </w:pPr>
    </w:p>
    <w:p w:rsidR="003704B5" w:rsidRPr="003C7EE8" w:rsidRDefault="00891451" w:rsidP="003704B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2060" type="#_x0000_t202" style="position:absolute;margin-left:184.05pt;margin-top:-3.15pt;width:96.4pt;height:38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" filled="f" stroked="f">
            <v:textbox>
              <w:txbxContent>
                <w:p w:rsidR="00A46073" w:rsidRPr="008F1311" w:rsidRDefault="00A46073" w:rsidP="008F131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72"/>
                      <w:szCs w:val="72"/>
                    </w:rPr>
                  </w:pPr>
                  <w:r w:rsidRPr="008F1311">
                    <w:rPr>
                      <w:rFonts w:ascii="TH SarabunIT๙" w:hAnsi="TH SarabunIT๙" w:cs="TH SarabunIT๙"/>
                      <w:b/>
                      <w:bCs/>
                      <w:sz w:val="72"/>
                      <w:szCs w:val="72"/>
                      <w:cs/>
                    </w:rPr>
                    <w:t>คำนำ</w:t>
                  </w:r>
                </w:p>
              </w:txbxContent>
            </v:textbox>
          </v:shape>
        </w:pict>
      </w:r>
    </w:p>
    <w:p w:rsidR="003704B5" w:rsidRPr="003C7EE8" w:rsidRDefault="003704B5">
      <w:pPr>
        <w:rPr>
          <w:rFonts w:ascii="TH SarabunPSK" w:hAnsi="TH SarabunPSK" w:cs="TH SarabunPSK"/>
          <w:sz w:val="32"/>
          <w:szCs w:val="32"/>
          <w:cs/>
        </w:rPr>
      </w:pPr>
    </w:p>
    <w:p w:rsidR="00E97420" w:rsidRPr="003C7EE8" w:rsidRDefault="00FD27CF" w:rsidP="00596066">
      <w:pPr>
        <w:spacing w:line="240" w:lineRule="auto"/>
        <w:ind w:left="142" w:right="-46"/>
        <w:jc w:val="thaiDistribute"/>
        <w:rPr>
          <w:rFonts w:ascii="TH SarabunPSK" w:eastAsia="TH SarabunPSK" w:hAnsi="TH SarabunPSK" w:cs="TH SarabunPSK"/>
          <w:sz w:val="32"/>
          <w:szCs w:val="32"/>
          <w:lang w:bidi="ar-SA"/>
        </w:rPr>
      </w:pP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ในแนวทางการตอบแบบสำรวจหลักฐานเชิงประจักษ์ </w:t>
      </w:r>
      <w:r w:rsidR="008F1311" w:rsidRPr="003C7EE8">
        <w:rPr>
          <w:rFonts w:ascii="TH SarabunPSK" w:hAnsi="TH SarabunPSK" w:cs="TH SarabunPSK"/>
          <w:sz w:val="32"/>
          <w:szCs w:val="32"/>
          <w:cs/>
        </w:rPr>
        <w:t>(</w:t>
      </w:r>
      <w:r w:rsidR="008F1311" w:rsidRPr="003C7EE8">
        <w:rPr>
          <w:rFonts w:ascii="TH SarabunPSK" w:hAnsi="TH SarabunPSK" w:cs="TH SarabunPSK"/>
          <w:sz w:val="32"/>
          <w:szCs w:val="32"/>
        </w:rPr>
        <w:t>Evidence Based Integrity and Transparency Assessment : EBIT</w:t>
      </w:r>
      <w:r w:rsidR="00A338A9">
        <w:rPr>
          <w:rFonts w:ascii="TH SarabunPSK" w:hAnsi="TH SarabunPSK" w:cs="TH SarabunPSK"/>
          <w:sz w:val="32"/>
          <w:szCs w:val="32"/>
          <w:cs/>
        </w:rPr>
        <w:t xml:space="preserve">) ประจำปี </w:t>
      </w:r>
      <w:r w:rsidR="005708DF">
        <w:rPr>
          <w:rFonts w:ascii="TH SarabunPSK" w:hAnsi="TH SarabunPSK" w:cs="TH SarabunPSK"/>
          <w:sz w:val="32"/>
          <w:szCs w:val="32"/>
          <w:cs/>
        </w:rPr>
        <w:t>25</w:t>
      </w:r>
      <w:r w:rsidR="00704C1F">
        <w:rPr>
          <w:rFonts w:ascii="TH SarabunPSK" w:hAnsi="TH SarabunPSK" w:cs="TH SarabunPSK"/>
          <w:sz w:val="32"/>
          <w:szCs w:val="32"/>
        </w:rPr>
        <w:t>6</w:t>
      </w:r>
      <w:r w:rsidR="00113C67">
        <w:rPr>
          <w:rFonts w:ascii="TH SarabunPSK" w:hAnsi="TH SarabunPSK" w:cs="TH SarabunPSK"/>
          <w:sz w:val="32"/>
          <w:szCs w:val="32"/>
        </w:rPr>
        <w:t>8</w:t>
      </w:r>
      <w:r w:rsidR="008F1311" w:rsidRPr="003C7EE8">
        <w:rPr>
          <w:rFonts w:ascii="TH SarabunPSK" w:hAnsi="TH SarabunPSK" w:cs="TH SarabunPSK"/>
          <w:sz w:val="32"/>
          <w:szCs w:val="32"/>
          <w:cs/>
        </w:rPr>
        <w:t xml:space="preserve"> ในส่วนของ</w:t>
      </w:r>
      <w:r w:rsidR="00113C67">
        <w:rPr>
          <w:rFonts w:ascii="TH SarabunPSK" w:hAnsi="TH SarabunPSK" w:cs="TH SarabunPSK"/>
          <w:sz w:val="32"/>
          <w:szCs w:val="32"/>
        </w:rPr>
        <w:t xml:space="preserve">MOIT </w:t>
      </w:r>
      <w:r w:rsidR="008F1311" w:rsidRPr="003C7EE8">
        <w:rPr>
          <w:rFonts w:ascii="TH SarabunPSK" w:hAnsi="TH SarabunPSK" w:cs="TH SarabunPSK"/>
          <w:sz w:val="32"/>
          <w:szCs w:val="32"/>
        </w:rPr>
        <w:t xml:space="preserve">1 </w:t>
      </w:r>
      <w:r w:rsidR="008F1311" w:rsidRPr="003C7EE8">
        <w:rPr>
          <w:rFonts w:ascii="TH SarabunPSK" w:hAnsi="TH SarabunPSK" w:cs="TH SarabunPSK"/>
          <w:sz w:val="32"/>
          <w:szCs w:val="32"/>
          <w:cs/>
        </w:rPr>
        <w:t xml:space="preserve"> ได้กำหนดให้หน่วยงาน จัดทำรายงานที่แสดงถึงการวิเคราะห์ผลการจัดซื้อจัดจ้างประจำปีที่ผ่านมา (ในรอบปีงบประมาณ พ.ศ.</w:t>
      </w:r>
      <w:r w:rsidR="005708DF">
        <w:rPr>
          <w:rFonts w:ascii="TH SarabunPSK" w:hAnsi="TH SarabunPSK" w:cs="TH SarabunPSK"/>
          <w:sz w:val="32"/>
          <w:szCs w:val="32"/>
          <w:cs/>
        </w:rPr>
        <w:t>256</w:t>
      </w:r>
      <w:r w:rsidR="00EB384D">
        <w:rPr>
          <w:rFonts w:ascii="TH SarabunPSK" w:hAnsi="TH SarabunPSK" w:cs="TH SarabunPSK"/>
          <w:sz w:val="32"/>
          <w:szCs w:val="32"/>
        </w:rPr>
        <w:t>8</w:t>
      </w:r>
      <w:r w:rsidR="008F1311" w:rsidRPr="003C7EE8">
        <w:rPr>
          <w:rFonts w:ascii="TH SarabunPSK" w:hAnsi="TH SarabunPSK" w:cs="TH SarabunPSK"/>
          <w:sz w:val="32"/>
          <w:szCs w:val="32"/>
          <w:cs/>
        </w:rPr>
        <w:t>) โดยให้ทำการวิเคราะห์อย่างเป็นระบบ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เ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ค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าะ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ห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์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คว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าม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เส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ี่ยงด้า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รจั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ซื้อ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ัด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จ้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ง 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เ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ค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าะ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ห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์ผล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รจ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ัด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ซ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ื้อ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-3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้าง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เ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ค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าะ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ห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์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คว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าม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ส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ามา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ถ</w:t>
      </w:r>
      <w:r w:rsidR="00E97420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ใ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นกา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รป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ห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ยั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งบ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ปร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ะม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ณข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บ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น 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ัด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ซื้อ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จั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จ้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ง 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จั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ท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ำ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ข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้อ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เ</w:t>
      </w:r>
      <w:r w:rsidR="00E97420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ส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แ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แ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ท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รับ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รุง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บ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จั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ซื้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ัด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จ้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ง 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ำ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ปี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งบป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ะม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ณ</w:t>
      </w:r>
      <w:r w:rsidR="00EB384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5708DF">
        <w:rPr>
          <w:rFonts w:ascii="TH SarabunPSK" w:eastAsia="TH SarabunPSK" w:hAnsi="TH SarabunPSK" w:cs="TH SarabunPSK"/>
          <w:spacing w:val="8"/>
          <w:sz w:val="32"/>
          <w:szCs w:val="32"/>
          <w:lang w:bidi="ar-SA"/>
        </w:rPr>
        <w:t>256</w:t>
      </w:r>
      <w:r w:rsidR="00EB384D">
        <w:rPr>
          <w:rFonts w:ascii="TH SarabunPSK" w:eastAsia="TH SarabunPSK" w:hAnsi="TH SarabunPSK" w:cs="TH SarabunPSK"/>
          <w:spacing w:val="8"/>
          <w:sz w:val="32"/>
          <w:szCs w:val="32"/>
        </w:rPr>
        <w:t xml:space="preserve">8 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ถึง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นำ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เ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ส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ข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้อ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เ</w:t>
      </w:r>
      <w:r w:rsidR="00E97420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ส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แ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แ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ท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รับ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รุง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บ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ัด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ซื้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อ 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ัด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จ้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าง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ใ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ปี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บ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ปร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ณ 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พ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lang w:bidi="ar-SA"/>
        </w:rPr>
        <w:t>.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ศ</w:t>
      </w:r>
      <w:r w:rsidR="00E97420"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>.</w:t>
      </w:r>
      <w:r w:rsidR="005708DF">
        <w:rPr>
          <w:rFonts w:ascii="TH SarabunPSK" w:eastAsia="TH SarabunPSK" w:hAnsi="TH SarabunPSK" w:cs="TH SarabunPSK"/>
          <w:spacing w:val="3"/>
          <w:sz w:val="32"/>
          <w:szCs w:val="32"/>
          <w:lang w:bidi="ar-SA"/>
        </w:rPr>
        <w:t>256</w:t>
      </w:r>
      <w:r w:rsidR="00EB384D">
        <w:rPr>
          <w:rFonts w:ascii="TH SarabunPSK" w:eastAsia="TH SarabunPSK" w:hAnsi="TH SarabunPSK" w:cs="TH SarabunPSK"/>
          <w:spacing w:val="3"/>
          <w:sz w:val="32"/>
          <w:szCs w:val="32"/>
          <w:lang w:bidi="ar-SA"/>
        </w:rPr>
        <w:t>8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เ</w:t>
      </w:r>
      <w:r w:rsidR="00596066" w:rsidRPr="003C7EE8">
        <w:rPr>
          <w:rFonts w:ascii="TH SarabunPSK" w:eastAsia="TH SarabunPSK" w:hAnsi="TH SarabunPSK" w:cs="TH SarabunPSK"/>
          <w:sz w:val="32"/>
          <w:szCs w:val="32"/>
          <w:cs/>
        </w:rPr>
        <w:t>พื่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ใ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ห</w:t>
      </w:r>
      <w:r w:rsidR="00596066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ด</w:t>
      </w:r>
      <w:r w:rsidR="00596066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ำ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เ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ิน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จ</w:t>
      </w:r>
      <w:r w:rsidR="00596066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ซ</w:t>
      </w:r>
      <w:r w:rsidR="00596066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ื้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</w:t>
      </w:r>
      <w:r w:rsidR="00596066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</w:t>
      </w:r>
      <w:r w:rsidR="00596066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ข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ง</w:t>
      </w:r>
      <w:r w:rsidR="009A5248">
        <w:rPr>
          <w:rFonts w:ascii="TH SarabunPSK" w:eastAsia="TH SarabunPSK" w:hAnsi="TH SarabunPSK" w:cs="TH SarabunPSK" w:hint="cs"/>
          <w:spacing w:val="12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ห้างฉัตร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ใน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ป</w:t>
      </w:r>
      <w:r w:rsidR="000F18D2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ี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งบปร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ะม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ณ 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พ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lang w:bidi="ar-SA"/>
        </w:rPr>
        <w:t>.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ศ</w:t>
      </w:r>
      <w:r w:rsidR="00E97420"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>.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lang w:bidi="ar-SA"/>
        </w:rPr>
        <w:t>256</w:t>
      </w:r>
      <w:r w:rsidR="00EB384D">
        <w:rPr>
          <w:rFonts w:ascii="TH SarabunPSK" w:eastAsia="TH SarabunPSK" w:hAnsi="TH SarabunPSK" w:cs="TH SarabunPSK"/>
          <w:sz w:val="32"/>
          <w:szCs w:val="32"/>
          <w:lang w:bidi="ar-SA"/>
        </w:rPr>
        <w:t xml:space="preserve">9 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ม</w:t>
      </w:r>
      <w:r w:rsidR="00596066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ี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าต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ฐ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าน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รจ</w:t>
      </w:r>
      <w:r w:rsidR="00596066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ซ</w:t>
      </w:r>
      <w:r w:rsidR="00596066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ื้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จ</w:t>
      </w:r>
      <w:r w:rsidR="00596066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จ</w:t>
      </w:r>
      <w:r w:rsidR="00596066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า</w:t>
      </w:r>
      <w:r w:rsidR="00596066" w:rsidRPr="003C7EE8">
        <w:rPr>
          <w:rFonts w:ascii="TH SarabunPSK" w:eastAsia="TH SarabunPSK" w:hAnsi="TH SarabunPSK" w:cs="TH SarabunPSK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ภ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าค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ร</w:t>
      </w:r>
      <w:r w:rsidR="00596066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ฐ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ี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ส</w:t>
      </w:r>
      <w:r w:rsidR="00596066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ท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ธ</w:t>
      </w:r>
      <w:r w:rsidR="00596066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ภ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พ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เ</w:t>
      </w:r>
      <w:r w:rsidR="00596066" w:rsidRPr="003C7EE8">
        <w:rPr>
          <w:rFonts w:ascii="TH SarabunPSK" w:eastAsia="TH SarabunPSK" w:hAnsi="TH SarabunPSK" w:cs="TH SarabunPSK"/>
          <w:sz w:val="32"/>
          <w:szCs w:val="32"/>
          <w:cs/>
        </w:rPr>
        <w:t>พิ่</w:t>
      </w:r>
      <w:r w:rsidR="00E97420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ค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มโ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</w:t>
      </w:r>
      <w:r w:rsidR="00596066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่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ใ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ส 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ส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ต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่</w:t>
      </w:r>
      <w:r w:rsidR="00E97420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ต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ส</w:t>
      </w:r>
      <w:r w:rsidR="00E97420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บ 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ช</w:t>
      </w:r>
      <w:r w:rsidR="00E97420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ช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ส</w:t>
      </w:r>
      <w:r w:rsidR="00E97420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มา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ถ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เ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ข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ถ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ึ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ข</w:t>
      </w:r>
      <w:r w:rsidR="00596066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ู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ล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ไ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ด</w:t>
      </w:r>
      <w:r w:rsidR="00596066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โ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ย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ส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ต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มพ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ช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บ</w:t>
      </w:r>
      <w:r w:rsidR="00596066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ญ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ญ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ต</w:t>
      </w:r>
      <w:r w:rsidR="00596066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ข</w:t>
      </w:r>
      <w:r w:rsidR="00596066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ู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ล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ข</w:t>
      </w:r>
      <w:r w:rsidR="00596066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่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ส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ข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งร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ช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พ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lang w:bidi="ar-SA"/>
        </w:rPr>
        <w:t>.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ศ</w:t>
      </w:r>
      <w:r w:rsidR="00E97420"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>.</w:t>
      </w:r>
      <w:r w:rsidR="00E97420" w:rsidRPr="003C7EE8">
        <w:rPr>
          <w:rFonts w:ascii="TH SarabunPSK" w:eastAsia="TH SarabunPSK" w:hAnsi="TH SarabunPSK" w:cs="TH SarabunPSK"/>
          <w:spacing w:val="-1"/>
          <w:sz w:val="32"/>
          <w:szCs w:val="32"/>
          <w:lang w:bidi="ar-SA"/>
        </w:rPr>
        <w:t>254</w:t>
      </w:r>
      <w:r w:rsidR="00E97420"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>0</w:t>
      </w:r>
      <w:r w:rsidR="00EB384D">
        <w:rPr>
          <w:rFonts w:ascii="TH SarabunPSK" w:eastAsia="TH SarabunPSK" w:hAnsi="TH SarabunPSK" w:cs="TH SarabunPSK"/>
          <w:sz w:val="32"/>
          <w:szCs w:val="32"/>
          <w:lang w:bidi="ar-SA"/>
        </w:rPr>
        <w:t xml:space="preserve"> </w:t>
      </w:r>
      <w:r w:rsidR="00E97420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แ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ล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ีกา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บป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ุ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บ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นกา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รจ</w:t>
      </w:r>
      <w:r w:rsidR="00596066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ซ</w:t>
      </w:r>
      <w:r w:rsidR="00596066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ื้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</w:t>
      </w:r>
      <w:r w:rsidR="00596066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จ</w:t>
      </w:r>
      <w:r w:rsidR="00596066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งเป</w:t>
      </w:r>
      <w:r w:rsidR="00596066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็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ไ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ตา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เบ</w:t>
      </w:r>
      <w:r w:rsidR="00596066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ี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ย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บ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หล</w:t>
      </w:r>
      <w:r w:rsidR="00596066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เ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ณ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ฑ์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ว</w:t>
      </w:r>
      <w:r w:rsidR="00596066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ธ</w:t>
      </w:r>
      <w:r w:rsidR="00596066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ี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ฏ</w:t>
      </w:r>
      <w:r w:rsidR="00596066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บ</w:t>
      </w:r>
      <w:r w:rsidR="00596066" w:rsidRPr="003C7EE8">
        <w:rPr>
          <w:rFonts w:ascii="TH SarabunPSK" w:eastAsia="TH SarabunPSK" w:hAnsi="TH SarabunPSK" w:cs="TH SarabunPSK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ต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แ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ล</w:t>
      </w:r>
      <w:r w:rsidR="00596066" w:rsidRPr="003C7EE8">
        <w:rPr>
          <w:rFonts w:ascii="TH SarabunPSK" w:eastAsia="TH SarabunPSK" w:hAnsi="TH SarabunPSK" w:cs="TH SarabunPSK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ต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ิค</w:t>
      </w:r>
      <w:r w:rsidR="00E97420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ณ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ร</w:t>
      </w:r>
      <w:r w:rsidR="00596066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ฐ</w:t>
      </w:r>
      <w:r w:rsidR="00E97420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ต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ร</w:t>
      </w:r>
      <w:r w:rsidR="00596066" w:rsidRPr="003C7EE8">
        <w:rPr>
          <w:rFonts w:ascii="TH SarabunPSK" w:eastAsia="TH SarabunPSK" w:hAnsi="TH SarabunPSK" w:cs="TH SarabunPSK"/>
          <w:sz w:val="32"/>
          <w:szCs w:val="32"/>
          <w:cs/>
        </w:rPr>
        <w:t>ี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ที</w:t>
      </w:r>
      <w:r w:rsidR="00E97420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่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เ</w:t>
      </w:r>
      <w:r w:rsidR="00596066" w:rsidRPr="003C7EE8">
        <w:rPr>
          <w:rFonts w:ascii="TH SarabunPSK" w:eastAsia="TH SarabunPSK" w:hAnsi="TH SarabunPSK" w:cs="TH SarabunPSK"/>
          <w:sz w:val="32"/>
          <w:szCs w:val="32"/>
          <w:cs/>
        </w:rPr>
        <w:t>กี่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ย</w:t>
      </w:r>
      <w:r w:rsidR="00E97420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ข</w:t>
      </w:r>
      <w:r w:rsidR="00596066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ย</w:t>
      </w:r>
      <w:r w:rsidR="00E97420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่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ถ</w:t>
      </w:r>
      <w:r w:rsidR="00596066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ู</w:t>
      </w:r>
      <w:r w:rsidR="00E97420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ต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ค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รบ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ถ</w:t>
      </w:r>
      <w:r w:rsidR="00596066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ช</w:t>
      </w:r>
      <w:r w:rsidR="00596066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่</w:t>
      </w:r>
      <w:r w:rsidR="00E97420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ย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ล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ดค</w:t>
      </w:r>
      <w:r w:rsidR="00E97420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ผ</w:t>
      </w:r>
      <w:r w:rsidR="00596066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พ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ล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าดใ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รป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ฏ</w:t>
      </w:r>
      <w:r w:rsidR="00596066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บ</w:t>
      </w:r>
      <w:r w:rsidR="00596066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ต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น </w:t>
      </w:r>
      <w:r w:rsidR="00E97420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ข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องบ</w:t>
      </w:r>
      <w:r w:rsidR="00596066" w:rsidRPr="003C7EE8">
        <w:rPr>
          <w:rFonts w:ascii="TH SarabunPSK" w:eastAsia="TH SarabunPSK" w:hAnsi="TH SarabunPSK" w:cs="TH SarabunPSK"/>
          <w:spacing w:val="-49"/>
          <w:sz w:val="32"/>
          <w:szCs w:val="32"/>
          <w:cs/>
        </w:rPr>
        <w:t>ุ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คลา</w:t>
      </w:r>
      <w:r w:rsidR="00E97420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รเ</w:t>
      </w:r>
      <w:r w:rsidR="00596066" w:rsidRPr="003C7EE8">
        <w:rPr>
          <w:rFonts w:ascii="TH SarabunPSK" w:eastAsia="TH SarabunPSK" w:hAnsi="TH SarabunPSK" w:cs="TH SarabunPSK"/>
          <w:sz w:val="32"/>
          <w:szCs w:val="32"/>
          <w:cs/>
        </w:rPr>
        <w:t>พื่อ</w:t>
      </w:r>
      <w:r w:rsidR="009E47D9" w:rsidRPr="003C7EE8">
        <w:rPr>
          <w:rFonts w:ascii="TH SarabunPSK" w:eastAsia="TH SarabunPSK" w:hAnsi="TH SarabunPSK" w:cs="TH SarabunPSK" w:hint="cs"/>
          <w:sz w:val="32"/>
          <w:szCs w:val="32"/>
          <w:cs/>
        </w:rPr>
        <w:t>เป็</w:t>
      </w:r>
      <w:r w:rsidR="009E47D9" w:rsidRPr="003C7EE8">
        <w:rPr>
          <w:rFonts w:ascii="TH SarabunPSK" w:eastAsia="TH SarabunPSK" w:hAnsi="TH SarabunPSK" w:cs="TH SarabunPSK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หล</w:t>
      </w:r>
      <w:r w:rsidR="00596066" w:rsidRPr="003C7EE8">
        <w:rPr>
          <w:rFonts w:ascii="TH SarabunPSK" w:eastAsia="TH SarabunPSK" w:hAnsi="TH SarabunPSK" w:cs="TH SarabunPSK"/>
          <w:spacing w:val="-48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ระกันใน</w:t>
      </w:r>
      <w:r w:rsidR="00E97420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ะดับหนึ่ง</w:t>
      </w:r>
      <w:r w:rsidR="00E97420" w:rsidRPr="003C7EE8">
        <w:rPr>
          <w:rFonts w:ascii="TH SarabunPSK" w:eastAsia="TH SarabunPSK" w:hAnsi="TH SarabunPSK" w:cs="TH SarabunPSK"/>
          <w:spacing w:val="17"/>
          <w:sz w:val="32"/>
          <w:szCs w:val="32"/>
          <w:cs/>
        </w:rPr>
        <w:t>ว</w:t>
      </w:r>
      <w:r w:rsidR="00596066" w:rsidRPr="003C7EE8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า กา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ด</w:t>
      </w:r>
      <w:r w:rsidR="00596066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ำ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เ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นิ</w:t>
      </w:r>
      <w:r w:rsidR="00E97420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กา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ด้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นกา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ัดซื้อ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ัด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้า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ข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ง</w:t>
      </w:r>
      <w:r w:rsidR="009A5248">
        <w:rPr>
          <w:rFonts w:ascii="TH SarabunPSK" w:eastAsia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eastAsia="TH SarabunPSK" w:hAnsi="TH SarabunPSK" w:cs="TH SarabunPSK"/>
          <w:sz w:val="32"/>
          <w:szCs w:val="32"/>
          <w:cs/>
        </w:rPr>
        <w:t>ห้างฉัตร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นั้น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ไ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ม่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ี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ทุ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ิต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แ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ล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ะ 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ไ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่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ี</w:t>
      </w:r>
      <w:r w:rsidR="00E97420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ผล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ปร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โ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ย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ช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์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ท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บ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ซ</w:t>
      </w:r>
      <w:r w:rsidR="00596066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เ</w:t>
      </w:r>
      <w:r w:rsidR="000F18D2" w:rsidRPr="003C7EE8">
        <w:rPr>
          <w:rFonts w:ascii="TH SarabunPSK" w:eastAsia="TH SarabunPSK" w:hAnsi="TH SarabunPSK" w:cs="TH SarabunPSK"/>
          <w:sz w:val="32"/>
          <w:szCs w:val="32"/>
          <w:cs/>
        </w:rPr>
        <w:t>นื่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จ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ไ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ี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รเ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ต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</w:t>
      </w:r>
      <w:r w:rsidR="00CC6A56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ี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ย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ม</w:t>
      </w:r>
      <w:r w:rsidR="00E97420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รป</w:t>
      </w:r>
      <w:r w:rsidR="00CC6A56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อ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ง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ก</w:t>
      </w:r>
      <w:r w:rsidR="00E97420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ั</w:t>
      </w:r>
      <w:r w:rsidR="00E97420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ล</w:t>
      </w:r>
      <w:r w:rsidR="00CC6A56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่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งห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า</w:t>
      </w:r>
      <w:r w:rsidR="00E97420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ไ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ว</w:t>
      </w:r>
      <w:r w:rsidR="00CC6A56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โ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ด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ย</w:t>
      </w:r>
      <w:r w:rsidR="00E97420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ใ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ห</w:t>
      </w:r>
      <w:r w:rsidR="00CC6A56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้</w:t>
      </w:r>
      <w:r w:rsidR="00E97420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เ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ป</w:t>
      </w:r>
      <w:r w:rsidR="00CC6A56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็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ส</w:t>
      </w:r>
      <w:r w:rsidR="00CC6A56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่</w:t>
      </w:r>
      <w:r w:rsidR="00E97420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ว</w:t>
      </w:r>
      <w:r w:rsidR="00E97420"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ห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นึ</w:t>
      </w:r>
      <w:r w:rsidR="00CC6A56" w:rsidRPr="003C7EE8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ง </w:t>
      </w:r>
      <w:r w:rsidR="00E97420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ใน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กา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ฏ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ิ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บ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ัติงา</w:t>
      </w:r>
      <w:r w:rsidR="00E97420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น</w:t>
      </w:r>
      <w:r w:rsidR="00E97420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ป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ร</w:t>
      </w:r>
      <w:r w:rsidR="00E97420" w:rsidRPr="003C7EE8">
        <w:rPr>
          <w:rFonts w:ascii="TH SarabunPSK" w:eastAsia="TH SarabunPSK" w:hAnsi="TH SarabunPSK" w:cs="TH SarabunPSK"/>
          <w:sz w:val="32"/>
          <w:szCs w:val="32"/>
          <w:cs/>
        </w:rPr>
        <w:t>ะ</w:t>
      </w:r>
      <w:r w:rsidR="00E97420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จ</w:t>
      </w:r>
      <w:r w:rsidR="00CC6A56" w:rsidRPr="003C7EE8">
        <w:rPr>
          <w:rFonts w:ascii="TH SarabunPSK" w:eastAsia="TH SarabunPSK" w:hAnsi="TH SarabunPSK" w:cs="TH SarabunPSK"/>
          <w:sz w:val="32"/>
          <w:szCs w:val="32"/>
          <w:cs/>
        </w:rPr>
        <w:t>ำ</w:t>
      </w:r>
    </w:p>
    <w:p w:rsidR="000F18D2" w:rsidRPr="003C7EE8" w:rsidRDefault="000F18D2" w:rsidP="00596066">
      <w:pPr>
        <w:spacing w:line="240" w:lineRule="auto"/>
        <w:ind w:left="142" w:right="-46"/>
        <w:jc w:val="thaiDistribute"/>
        <w:rPr>
          <w:rFonts w:ascii="TH SarabunPSK" w:eastAsia="TH SarabunPSK" w:hAnsi="TH SarabunPSK" w:cs="TH SarabunPSK"/>
          <w:sz w:val="32"/>
          <w:szCs w:val="32"/>
          <w:lang w:bidi="ar-SA"/>
        </w:rPr>
      </w:pP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ab/>
      </w: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ab/>
      </w: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ab/>
      </w: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ab/>
      </w: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ab/>
      </w: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ab/>
      </w:r>
    </w:p>
    <w:p w:rsidR="000F18D2" w:rsidRPr="003C7EE8" w:rsidRDefault="000F18D2" w:rsidP="00596066">
      <w:pPr>
        <w:spacing w:line="240" w:lineRule="auto"/>
        <w:ind w:left="142" w:right="-46"/>
        <w:jc w:val="thaiDistribute"/>
        <w:rPr>
          <w:rFonts w:ascii="TH SarabunPSK" w:eastAsia="TH SarabunPSK" w:hAnsi="TH SarabunPSK" w:cs="TH SarabunPSK"/>
          <w:sz w:val="32"/>
          <w:szCs w:val="32"/>
          <w:lang w:bidi="ar-SA"/>
        </w:rPr>
      </w:pPr>
    </w:p>
    <w:p w:rsidR="00720816" w:rsidRPr="003C7EE8" w:rsidRDefault="000F18D2" w:rsidP="00720816">
      <w:pPr>
        <w:spacing w:after="0" w:line="240" w:lineRule="auto"/>
        <w:ind w:left="142" w:right="-45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ab/>
      </w: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ab/>
      </w: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ab/>
      </w: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ab/>
      </w:r>
      <w:r w:rsidR="00720816" w:rsidRPr="003C7EE8">
        <w:rPr>
          <w:rFonts w:ascii="TH SarabunPSK" w:hAnsi="TH SarabunPSK" w:cs="TH SarabunPSK"/>
          <w:sz w:val="32"/>
          <w:szCs w:val="32"/>
          <w:cs/>
        </w:rPr>
        <w:tab/>
      </w:r>
      <w:r w:rsidR="00720816" w:rsidRPr="003C7EE8">
        <w:rPr>
          <w:rFonts w:ascii="TH SarabunPSK" w:hAnsi="TH SarabunPSK" w:cs="TH SarabunPSK"/>
          <w:sz w:val="32"/>
          <w:szCs w:val="32"/>
          <w:cs/>
        </w:rPr>
        <w:tab/>
      </w:r>
      <w:r w:rsidR="00EB384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20816" w:rsidRPr="003C7EE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EB384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20816" w:rsidRPr="003C7EE8">
        <w:rPr>
          <w:rFonts w:ascii="TH SarabunPSK" w:hAnsi="TH SarabunPSK" w:cs="TH SarabunPSK"/>
          <w:sz w:val="32"/>
          <w:szCs w:val="32"/>
          <w:cs/>
        </w:rPr>
        <w:t xml:space="preserve">  คณะกรรมการดำเนินงาน</w:t>
      </w:r>
    </w:p>
    <w:p w:rsidR="00720816" w:rsidRPr="003C7EE8" w:rsidRDefault="00720816" w:rsidP="00720816">
      <w:pPr>
        <w:spacing w:after="0" w:line="240" w:lineRule="auto"/>
        <w:ind w:left="4462" w:right="-45" w:firstLine="578"/>
        <w:rPr>
          <w:rFonts w:ascii="TH SarabunPSK" w:eastAsia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 xml:space="preserve">   โครงการประเมินคุณธรรมและความโปร่งใส</w:t>
      </w:r>
    </w:p>
    <w:p w:rsidR="000F18D2" w:rsidRPr="003C7EE8" w:rsidRDefault="009A5248" w:rsidP="009A5248">
      <w:pPr>
        <w:spacing w:line="240" w:lineRule="auto"/>
        <w:ind w:left="142" w:right="-46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EB384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สำนักงานสาธารณสุขอำเภอ</w:t>
      </w:r>
      <w:r w:rsidR="00BF2CE2">
        <w:rPr>
          <w:rFonts w:ascii="TH SarabunPSK" w:eastAsia="TH SarabunPSK" w:hAnsi="TH SarabunPSK" w:cs="TH SarabunPSK" w:hint="cs"/>
          <w:sz w:val="32"/>
          <w:szCs w:val="32"/>
          <w:cs/>
        </w:rPr>
        <w:t>ห้างฉัตร</w:t>
      </w:r>
    </w:p>
    <w:p w:rsidR="00FD27CF" w:rsidRPr="003C7EE8" w:rsidRDefault="00FD27CF" w:rsidP="008F131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A40C5" w:rsidRDefault="003A40C5">
      <w:pPr>
        <w:rPr>
          <w:rFonts w:ascii="TH SarabunPSK" w:hAnsi="TH SarabunPSK" w:cs="TH SarabunPSK"/>
          <w:sz w:val="32"/>
          <w:szCs w:val="32"/>
        </w:rPr>
      </w:pPr>
    </w:p>
    <w:p w:rsidR="00BF2CE2" w:rsidRDefault="00BF2CE2">
      <w:pPr>
        <w:rPr>
          <w:rFonts w:ascii="TH SarabunPSK" w:hAnsi="TH SarabunPSK" w:cs="TH SarabunPSK"/>
          <w:sz w:val="32"/>
          <w:szCs w:val="32"/>
        </w:rPr>
      </w:pPr>
    </w:p>
    <w:p w:rsidR="001C1CD6" w:rsidRDefault="001C1CD6">
      <w:pPr>
        <w:rPr>
          <w:rFonts w:ascii="TH SarabunPSK" w:hAnsi="TH SarabunPSK" w:cs="TH SarabunPSK"/>
          <w:sz w:val="32"/>
          <w:szCs w:val="32"/>
        </w:rPr>
      </w:pPr>
    </w:p>
    <w:p w:rsidR="001C1CD6" w:rsidRDefault="001C1CD6">
      <w:pPr>
        <w:rPr>
          <w:rFonts w:ascii="TH SarabunPSK" w:hAnsi="TH SarabunPSK" w:cs="TH SarabunPSK"/>
          <w:sz w:val="32"/>
          <w:szCs w:val="32"/>
        </w:rPr>
      </w:pPr>
    </w:p>
    <w:p w:rsidR="001C1CD6" w:rsidRPr="003C7EE8" w:rsidRDefault="001C1CD6">
      <w:pPr>
        <w:rPr>
          <w:rFonts w:ascii="TH SarabunPSK" w:hAnsi="TH SarabunPSK" w:cs="TH SarabunPSK"/>
          <w:sz w:val="32"/>
          <w:szCs w:val="32"/>
        </w:rPr>
      </w:pPr>
    </w:p>
    <w:p w:rsidR="00704C1F" w:rsidRDefault="00704C1F">
      <w:pPr>
        <w:rPr>
          <w:rFonts w:ascii="TH SarabunPSK" w:hAnsi="TH SarabunPSK" w:cs="TH SarabunPSK"/>
          <w:sz w:val="32"/>
          <w:szCs w:val="32"/>
        </w:rPr>
      </w:pPr>
    </w:p>
    <w:p w:rsidR="00704C1F" w:rsidRDefault="00704C1F">
      <w:pPr>
        <w:rPr>
          <w:rFonts w:ascii="TH SarabunPSK" w:hAnsi="TH SarabunPSK" w:cs="TH SarabunPSK"/>
          <w:sz w:val="32"/>
          <w:szCs w:val="32"/>
        </w:rPr>
      </w:pPr>
    </w:p>
    <w:p w:rsidR="00E860DB" w:rsidRPr="003C7EE8" w:rsidRDefault="008914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2059" type="#_x0000_t202" style="position:absolute;margin-left:195.75pt;margin-top:9pt;width:96.35pt;height:50.25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" filled="f" stroked="f">
            <v:textbox>
              <w:txbxContent>
                <w:p w:rsidR="00A46073" w:rsidRPr="008F1311" w:rsidRDefault="00A46073" w:rsidP="000F18D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72"/>
                      <w:szCs w:val="72"/>
                      <w:cs/>
                    </w:rPr>
                    <w:t>สารบัญ</w:t>
                  </w:r>
                </w:p>
              </w:txbxContent>
            </v:textbox>
          </v:shape>
        </w:pict>
      </w:r>
    </w:p>
    <w:p w:rsidR="000F18D2" w:rsidRPr="003C7EE8" w:rsidRDefault="000F18D2">
      <w:pPr>
        <w:rPr>
          <w:rFonts w:ascii="TH SarabunPSK" w:hAnsi="TH SarabunPSK" w:cs="TH SarabunPSK"/>
          <w:sz w:val="32"/>
          <w:szCs w:val="32"/>
        </w:rPr>
      </w:pPr>
    </w:p>
    <w:p w:rsidR="00720816" w:rsidRPr="003C7EE8" w:rsidRDefault="00720816">
      <w:pPr>
        <w:rPr>
          <w:rFonts w:ascii="TH SarabunPSK" w:hAnsi="TH SarabunPSK" w:cs="TH SarabunPSK"/>
          <w:sz w:val="32"/>
          <w:szCs w:val="32"/>
        </w:rPr>
      </w:pPr>
    </w:p>
    <w:p w:rsidR="00720816" w:rsidRPr="003C7EE8" w:rsidRDefault="009708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="00324D21">
        <w:rPr>
          <w:rFonts w:ascii="TH SarabunPSK" w:hAnsi="TH SarabunPSK" w:cs="TH SarabunPSK"/>
          <w:sz w:val="32"/>
          <w:szCs w:val="32"/>
        </w:rPr>
        <w:t xml:space="preserve">   </w:t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="00324D21">
        <w:rPr>
          <w:rFonts w:ascii="TH SarabunPSK" w:hAnsi="TH SarabunPSK" w:cs="TH SarabunPSK"/>
          <w:sz w:val="32"/>
          <w:szCs w:val="32"/>
        </w:rPr>
        <w:t xml:space="preserve">        </w:t>
      </w:r>
      <w:r w:rsidR="001750BE" w:rsidRPr="003C7EE8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0F18D2" w:rsidRPr="003C7EE8" w:rsidRDefault="00E860DB" w:rsidP="00194FD3">
      <w:pPr>
        <w:pStyle w:val="a5"/>
        <w:spacing w:after="240" w:line="360" w:lineRule="auto"/>
        <w:ind w:left="714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บทนำ</w:t>
      </w:r>
      <w:r w:rsidR="00970875" w:rsidRPr="003C7EE8">
        <w:rPr>
          <w:rFonts w:ascii="TH SarabunPSK" w:hAnsi="TH SarabunPSK" w:cs="TH SarabunPSK"/>
          <w:sz w:val="32"/>
          <w:szCs w:val="32"/>
        </w:rPr>
        <w:tab/>
      </w:r>
      <w:r w:rsidR="00970875" w:rsidRPr="003C7EE8">
        <w:rPr>
          <w:rFonts w:ascii="TH SarabunPSK" w:hAnsi="TH SarabunPSK" w:cs="TH SarabunPSK"/>
          <w:sz w:val="32"/>
          <w:szCs w:val="32"/>
        </w:rPr>
        <w:tab/>
      </w:r>
      <w:r w:rsidR="00970875" w:rsidRPr="003C7EE8">
        <w:rPr>
          <w:rFonts w:ascii="TH SarabunPSK" w:hAnsi="TH SarabunPSK" w:cs="TH SarabunPSK"/>
          <w:sz w:val="32"/>
          <w:szCs w:val="32"/>
        </w:rPr>
        <w:tab/>
      </w:r>
      <w:r w:rsidR="00970875" w:rsidRPr="003C7EE8">
        <w:rPr>
          <w:rFonts w:ascii="TH SarabunPSK" w:hAnsi="TH SarabunPSK" w:cs="TH SarabunPSK"/>
          <w:sz w:val="32"/>
          <w:szCs w:val="32"/>
        </w:rPr>
        <w:tab/>
      </w:r>
      <w:r w:rsidR="00970875" w:rsidRPr="003C7EE8">
        <w:rPr>
          <w:rFonts w:ascii="TH SarabunPSK" w:hAnsi="TH SarabunPSK" w:cs="TH SarabunPSK"/>
          <w:sz w:val="32"/>
          <w:szCs w:val="32"/>
        </w:rPr>
        <w:tab/>
      </w:r>
      <w:r w:rsidR="00970875" w:rsidRPr="003C7EE8">
        <w:rPr>
          <w:rFonts w:ascii="TH SarabunPSK" w:hAnsi="TH SarabunPSK" w:cs="TH SarabunPSK"/>
          <w:sz w:val="32"/>
          <w:szCs w:val="32"/>
        </w:rPr>
        <w:tab/>
      </w:r>
      <w:r w:rsidR="00970875" w:rsidRPr="003C7EE8">
        <w:rPr>
          <w:rFonts w:ascii="TH SarabunPSK" w:hAnsi="TH SarabunPSK" w:cs="TH SarabunPSK"/>
          <w:sz w:val="32"/>
          <w:szCs w:val="32"/>
        </w:rPr>
        <w:tab/>
      </w:r>
      <w:r w:rsidR="00970875" w:rsidRPr="003C7EE8">
        <w:rPr>
          <w:rFonts w:ascii="TH SarabunPSK" w:hAnsi="TH SarabunPSK" w:cs="TH SarabunPSK"/>
          <w:sz w:val="32"/>
          <w:szCs w:val="32"/>
        </w:rPr>
        <w:tab/>
      </w:r>
      <w:r w:rsidR="00970875" w:rsidRPr="003C7EE8">
        <w:rPr>
          <w:rFonts w:ascii="TH SarabunPSK" w:hAnsi="TH SarabunPSK" w:cs="TH SarabunPSK"/>
          <w:sz w:val="32"/>
          <w:szCs w:val="32"/>
        </w:rPr>
        <w:tab/>
      </w:r>
      <w:r w:rsidR="00970875" w:rsidRPr="003C7EE8">
        <w:rPr>
          <w:rFonts w:ascii="TH SarabunPSK" w:hAnsi="TH SarabunPSK" w:cs="TH SarabunPSK"/>
          <w:sz w:val="32"/>
          <w:szCs w:val="32"/>
        </w:rPr>
        <w:tab/>
        <w:t>1</w:t>
      </w:r>
    </w:p>
    <w:p w:rsidR="00E860DB" w:rsidRPr="003C7EE8" w:rsidRDefault="00E860DB" w:rsidP="00194FD3">
      <w:pPr>
        <w:pStyle w:val="a5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 xml:space="preserve">การวิเคราะห์ผลการจัดซื้อจัดจ้างของ </w:t>
      </w:r>
      <w:r w:rsidR="009A5248">
        <w:rPr>
          <w:rFonts w:ascii="TH SarabunPSK" w:hAnsi="TH SarabunPSK" w:cs="TH SarabunPSK" w:hint="cs"/>
          <w:sz w:val="32"/>
          <w:szCs w:val="32"/>
          <w:cs/>
        </w:rPr>
        <w:t xml:space="preserve"> สสอ. 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970875" w:rsidRPr="003C7EE8">
        <w:rPr>
          <w:rFonts w:ascii="TH SarabunPSK" w:hAnsi="TH SarabunPSK" w:cs="TH SarabunPSK"/>
          <w:sz w:val="32"/>
          <w:szCs w:val="32"/>
        </w:rPr>
        <w:tab/>
      </w:r>
      <w:r w:rsidR="00970875" w:rsidRPr="003C7EE8">
        <w:rPr>
          <w:rFonts w:ascii="TH SarabunPSK" w:hAnsi="TH SarabunPSK" w:cs="TH SarabunPSK"/>
          <w:sz w:val="32"/>
          <w:szCs w:val="32"/>
        </w:rPr>
        <w:tab/>
      </w:r>
      <w:r w:rsidR="009A5248">
        <w:rPr>
          <w:rFonts w:ascii="TH SarabunPSK" w:hAnsi="TH SarabunPSK" w:cs="TH SarabunPSK"/>
          <w:sz w:val="32"/>
          <w:szCs w:val="32"/>
        </w:rPr>
        <w:tab/>
      </w:r>
      <w:r w:rsidR="009A5248">
        <w:rPr>
          <w:rFonts w:ascii="TH SarabunPSK" w:hAnsi="TH SarabunPSK" w:cs="TH SarabunPSK"/>
          <w:sz w:val="32"/>
          <w:szCs w:val="32"/>
        </w:rPr>
        <w:tab/>
      </w:r>
      <w:r w:rsidR="00970875" w:rsidRPr="003C7EE8">
        <w:rPr>
          <w:rFonts w:ascii="TH SarabunPSK" w:hAnsi="TH SarabunPSK" w:cs="TH SarabunPSK"/>
          <w:sz w:val="32"/>
          <w:szCs w:val="32"/>
        </w:rPr>
        <w:t>3</w:t>
      </w:r>
    </w:p>
    <w:p w:rsidR="00E860DB" w:rsidRPr="003C7EE8" w:rsidRDefault="00E860DB" w:rsidP="00970875">
      <w:pPr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 xml:space="preserve">ประจำปี งบประมาณ </w:t>
      </w:r>
      <w:r w:rsidR="005708DF">
        <w:rPr>
          <w:rFonts w:ascii="TH SarabunPSK" w:hAnsi="TH SarabunPSK" w:cs="TH SarabunPSK"/>
          <w:sz w:val="32"/>
          <w:szCs w:val="32"/>
          <w:cs/>
        </w:rPr>
        <w:t>256</w:t>
      </w:r>
      <w:r w:rsidR="00EB384D">
        <w:rPr>
          <w:rFonts w:ascii="TH SarabunPSK" w:hAnsi="TH SarabunPSK" w:cs="TH SarabunPSK"/>
          <w:sz w:val="32"/>
          <w:szCs w:val="32"/>
        </w:rPr>
        <w:t>8</w:t>
      </w:r>
    </w:p>
    <w:p w:rsidR="00E860DB" w:rsidRPr="003C7EE8" w:rsidRDefault="00E860DB" w:rsidP="00194FD3">
      <w:pPr>
        <w:pStyle w:val="a5"/>
        <w:tabs>
          <w:tab w:val="left" w:pos="1701"/>
        </w:tabs>
        <w:spacing w:before="120" w:after="120" w:line="360" w:lineRule="auto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รายงานสรุปผลการจัดซื้อจัดจ้าง</w:t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  <w:t>3</w:t>
      </w:r>
    </w:p>
    <w:p w:rsidR="00E860DB" w:rsidRPr="003C7EE8" w:rsidRDefault="00E860DB" w:rsidP="00194FD3">
      <w:pPr>
        <w:pStyle w:val="a5"/>
        <w:tabs>
          <w:tab w:val="left" w:pos="1701"/>
        </w:tabs>
        <w:spacing w:before="120" w:after="120" w:line="360" w:lineRule="auto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</w:t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</w:r>
      <w:r w:rsidR="00366520" w:rsidRPr="003C7EE8">
        <w:rPr>
          <w:rFonts w:ascii="TH SarabunPSK" w:hAnsi="TH SarabunPSK" w:cs="TH SarabunPSK"/>
          <w:sz w:val="32"/>
          <w:szCs w:val="32"/>
        </w:rPr>
        <w:tab/>
        <w:t>5</w:t>
      </w:r>
    </w:p>
    <w:p w:rsidR="00106624" w:rsidRPr="003C7EE8" w:rsidRDefault="00106624" w:rsidP="00194FD3">
      <w:pPr>
        <w:pStyle w:val="a5"/>
        <w:tabs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E860DB" w:rsidRPr="003C7EE8">
        <w:rPr>
          <w:rFonts w:ascii="TH SarabunPSK" w:hAnsi="TH SarabunPSK" w:cs="TH SarabunPSK"/>
          <w:sz w:val="32"/>
          <w:szCs w:val="32"/>
          <w:cs/>
        </w:rPr>
        <w:t>ปัญหาอุปสรรค/ข้อจำกัดด้านการจัดซื้อจัดจ้าง</w:t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</w:rPr>
        <w:tab/>
        <w:t>12</w:t>
      </w:r>
    </w:p>
    <w:p w:rsidR="00E860DB" w:rsidRPr="003C7EE8" w:rsidRDefault="00E860DB" w:rsidP="00106624">
      <w:pPr>
        <w:tabs>
          <w:tab w:val="left" w:pos="1701"/>
        </w:tabs>
        <w:spacing w:after="0" w:line="360" w:lineRule="auto"/>
        <w:ind w:left="709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ของ</w:t>
      </w:r>
      <w:r w:rsidR="009A5248">
        <w:rPr>
          <w:rFonts w:ascii="TH SarabunPSK" w:hAnsi="TH SarabunPSK" w:cs="TH SarabunPSK" w:hint="cs"/>
          <w:sz w:val="32"/>
          <w:szCs w:val="32"/>
          <w:cs/>
        </w:rPr>
        <w:t xml:space="preserve"> สสอ. 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194FD3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</w:t>
      </w:r>
      <w:r w:rsidR="005708DF">
        <w:rPr>
          <w:rFonts w:ascii="TH SarabunPSK" w:hAnsi="TH SarabunPSK" w:cs="TH SarabunPSK"/>
          <w:sz w:val="32"/>
          <w:szCs w:val="32"/>
          <w:cs/>
        </w:rPr>
        <w:t>256</w:t>
      </w:r>
      <w:r w:rsidR="00EB384D">
        <w:rPr>
          <w:rFonts w:ascii="TH SarabunPSK" w:hAnsi="TH SarabunPSK" w:cs="TH SarabunPSK"/>
          <w:sz w:val="32"/>
          <w:szCs w:val="32"/>
        </w:rPr>
        <w:t>8</w:t>
      </w:r>
      <w:r w:rsidR="00106624" w:rsidRPr="003C7EE8">
        <w:rPr>
          <w:rFonts w:ascii="TH SarabunPSK" w:hAnsi="TH SarabunPSK" w:cs="TH SarabunPSK"/>
          <w:sz w:val="32"/>
          <w:szCs w:val="32"/>
        </w:rPr>
        <w:tab/>
      </w:r>
      <w:r w:rsidR="00106624" w:rsidRPr="003C7EE8">
        <w:rPr>
          <w:rFonts w:ascii="TH SarabunPSK" w:hAnsi="TH SarabunPSK" w:cs="TH SarabunPSK"/>
          <w:sz w:val="32"/>
          <w:szCs w:val="32"/>
        </w:rPr>
        <w:tab/>
      </w:r>
      <w:r w:rsidR="00106624" w:rsidRPr="003C7EE8">
        <w:rPr>
          <w:rFonts w:ascii="TH SarabunPSK" w:hAnsi="TH SarabunPSK" w:cs="TH SarabunPSK"/>
          <w:sz w:val="32"/>
          <w:szCs w:val="32"/>
        </w:rPr>
        <w:tab/>
      </w:r>
      <w:r w:rsidR="00106624" w:rsidRPr="003C7EE8">
        <w:rPr>
          <w:rFonts w:ascii="TH SarabunPSK" w:hAnsi="TH SarabunPSK" w:cs="TH SarabunPSK"/>
          <w:sz w:val="32"/>
          <w:szCs w:val="32"/>
        </w:rPr>
        <w:tab/>
      </w:r>
    </w:p>
    <w:p w:rsidR="00F8099F" w:rsidRPr="003C7EE8" w:rsidRDefault="00F8099F" w:rsidP="00194FD3">
      <w:pPr>
        <w:pStyle w:val="a5"/>
        <w:tabs>
          <w:tab w:val="left" w:pos="1701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วิเคราะห์ความสามารถในการประหยัดงบประมาณ</w:t>
      </w:r>
      <w:r w:rsidR="00106624" w:rsidRPr="003C7EE8">
        <w:rPr>
          <w:rFonts w:ascii="TH SarabunPSK" w:hAnsi="TH SarabunPSK" w:cs="TH SarabunPSK"/>
          <w:sz w:val="32"/>
          <w:szCs w:val="32"/>
        </w:rPr>
        <w:tab/>
      </w:r>
      <w:r w:rsidR="00106624" w:rsidRPr="003C7EE8">
        <w:rPr>
          <w:rFonts w:ascii="TH SarabunPSK" w:hAnsi="TH SarabunPSK" w:cs="TH SarabunPSK"/>
          <w:sz w:val="32"/>
          <w:szCs w:val="32"/>
        </w:rPr>
        <w:tab/>
      </w:r>
      <w:r w:rsidR="00106624" w:rsidRPr="003C7EE8">
        <w:rPr>
          <w:rFonts w:ascii="TH SarabunPSK" w:hAnsi="TH SarabunPSK" w:cs="TH SarabunPSK"/>
          <w:sz w:val="32"/>
          <w:szCs w:val="32"/>
        </w:rPr>
        <w:tab/>
      </w:r>
      <w:r w:rsidR="00106624" w:rsidRPr="003C7EE8">
        <w:rPr>
          <w:rFonts w:ascii="TH SarabunPSK" w:hAnsi="TH SarabunPSK" w:cs="TH SarabunPSK"/>
          <w:sz w:val="32"/>
          <w:szCs w:val="32"/>
        </w:rPr>
        <w:tab/>
      </w:r>
      <w:r w:rsidR="00106624" w:rsidRPr="003C7EE8">
        <w:rPr>
          <w:rFonts w:ascii="TH SarabunPSK" w:hAnsi="TH SarabunPSK" w:cs="TH SarabunPSK"/>
          <w:sz w:val="32"/>
          <w:szCs w:val="32"/>
        </w:rPr>
        <w:tab/>
        <w:t>12</w:t>
      </w:r>
    </w:p>
    <w:p w:rsidR="00F8099F" w:rsidRPr="003C7EE8" w:rsidRDefault="00F8099F" w:rsidP="00194FD3">
      <w:pPr>
        <w:pStyle w:val="a5"/>
        <w:spacing w:after="0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แนวทางแก้ไขในการปรับปรุงกระบวนการจัดซื้อจัดจ้าง</w:t>
      </w:r>
      <w:r w:rsidR="00106624" w:rsidRPr="003C7EE8">
        <w:rPr>
          <w:rFonts w:ascii="TH SarabunPSK" w:hAnsi="TH SarabunPSK" w:cs="TH SarabunPSK"/>
          <w:sz w:val="32"/>
          <w:szCs w:val="32"/>
        </w:rPr>
        <w:tab/>
      </w:r>
      <w:r w:rsidR="00106624" w:rsidRPr="003C7EE8">
        <w:rPr>
          <w:rFonts w:ascii="TH SarabunPSK" w:hAnsi="TH SarabunPSK" w:cs="TH SarabunPSK"/>
          <w:sz w:val="32"/>
          <w:szCs w:val="32"/>
        </w:rPr>
        <w:tab/>
      </w:r>
      <w:r w:rsidR="00106624" w:rsidRPr="003C7EE8">
        <w:rPr>
          <w:rFonts w:ascii="TH SarabunPSK" w:hAnsi="TH SarabunPSK" w:cs="TH SarabunPSK"/>
          <w:sz w:val="32"/>
          <w:szCs w:val="32"/>
        </w:rPr>
        <w:tab/>
      </w:r>
      <w:r w:rsidR="00106624" w:rsidRPr="003C7EE8">
        <w:rPr>
          <w:rFonts w:ascii="TH SarabunPSK" w:hAnsi="TH SarabunPSK" w:cs="TH SarabunPSK"/>
          <w:sz w:val="32"/>
          <w:szCs w:val="32"/>
        </w:rPr>
        <w:tab/>
        <w:t>13</w:t>
      </w:r>
    </w:p>
    <w:p w:rsidR="00F8099F" w:rsidRPr="003C7EE8" w:rsidRDefault="00F8099F" w:rsidP="00F8099F">
      <w:pPr>
        <w:pStyle w:val="a5"/>
        <w:spacing w:after="0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5708DF">
        <w:rPr>
          <w:rFonts w:ascii="TH SarabunPSK" w:hAnsi="TH SarabunPSK" w:cs="TH SarabunPSK"/>
          <w:sz w:val="32"/>
          <w:szCs w:val="32"/>
          <w:cs/>
        </w:rPr>
        <w:t>256</w:t>
      </w:r>
      <w:r w:rsidR="00EB384D">
        <w:rPr>
          <w:rFonts w:ascii="TH SarabunPSK" w:hAnsi="TH SarabunPSK" w:cs="TH SarabunPSK"/>
          <w:sz w:val="32"/>
          <w:szCs w:val="32"/>
        </w:rPr>
        <w:t>9</w:t>
      </w:r>
    </w:p>
    <w:p w:rsidR="00F8099F" w:rsidRPr="003C7EE8" w:rsidRDefault="00F8099F" w:rsidP="00F8099F">
      <w:pPr>
        <w:pStyle w:val="a5"/>
        <w:tabs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860DB" w:rsidRPr="003C7EE8" w:rsidRDefault="00E860DB" w:rsidP="00E860DB">
      <w:pPr>
        <w:tabs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860DB" w:rsidRPr="003C7EE8" w:rsidRDefault="00E860DB" w:rsidP="00E860D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E860DB" w:rsidRPr="003C7EE8" w:rsidRDefault="00E860DB" w:rsidP="00E860D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E860DB" w:rsidRPr="003C7EE8" w:rsidRDefault="00E860DB">
      <w:pPr>
        <w:rPr>
          <w:rFonts w:ascii="TH SarabunPSK" w:hAnsi="TH SarabunPSK" w:cs="TH SarabunPSK"/>
          <w:sz w:val="32"/>
          <w:szCs w:val="32"/>
        </w:rPr>
      </w:pPr>
    </w:p>
    <w:p w:rsidR="000F18D2" w:rsidRDefault="00E860DB" w:rsidP="00BF2CE2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</w:r>
    </w:p>
    <w:p w:rsidR="00BF2CE2" w:rsidRPr="003C7EE8" w:rsidRDefault="00BF2CE2" w:rsidP="00BF2CE2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</w:p>
    <w:p w:rsidR="006B11B3" w:rsidRPr="003C7EE8" w:rsidRDefault="006B11B3">
      <w:pPr>
        <w:rPr>
          <w:rFonts w:ascii="TH SarabunPSK" w:hAnsi="TH SarabunPSK" w:cs="TH SarabunPSK"/>
          <w:sz w:val="32"/>
          <w:szCs w:val="32"/>
        </w:rPr>
      </w:pPr>
    </w:p>
    <w:p w:rsidR="000F18D2" w:rsidRDefault="000F18D2">
      <w:pPr>
        <w:rPr>
          <w:rFonts w:ascii="TH SarabunPSK" w:hAnsi="TH SarabunPSK" w:cs="TH SarabunPSK"/>
          <w:sz w:val="32"/>
          <w:szCs w:val="32"/>
        </w:rPr>
      </w:pPr>
    </w:p>
    <w:p w:rsidR="00704C1F" w:rsidRDefault="00704C1F">
      <w:pPr>
        <w:rPr>
          <w:rFonts w:ascii="TH SarabunPSK" w:hAnsi="TH SarabunPSK" w:cs="TH SarabunPSK"/>
          <w:sz w:val="32"/>
          <w:szCs w:val="32"/>
        </w:rPr>
      </w:pPr>
    </w:p>
    <w:p w:rsidR="00704C1F" w:rsidRDefault="00704C1F">
      <w:pPr>
        <w:rPr>
          <w:rFonts w:ascii="TH SarabunPSK" w:hAnsi="TH SarabunPSK" w:cs="TH SarabunPSK"/>
          <w:sz w:val="32"/>
          <w:szCs w:val="32"/>
        </w:rPr>
      </w:pPr>
    </w:p>
    <w:p w:rsidR="00704C1F" w:rsidRPr="003C7EE8" w:rsidRDefault="00704C1F">
      <w:pPr>
        <w:rPr>
          <w:rFonts w:ascii="TH SarabunPSK" w:hAnsi="TH SarabunPSK" w:cs="TH SarabunPSK"/>
          <w:sz w:val="32"/>
          <w:szCs w:val="32"/>
        </w:rPr>
      </w:pPr>
    </w:p>
    <w:p w:rsidR="00EF1674" w:rsidRPr="003C7EE8" w:rsidRDefault="00891451" w:rsidP="0053697B">
      <w:pPr>
        <w:jc w:val="center"/>
        <w:rPr>
          <w:rFonts w:ascii="TH SarabunPSK" w:eastAsia="TH SarabunPSK" w:hAnsi="TH SarabunPSK" w:cs="TH SarabunPSK"/>
          <w:b/>
          <w:bCs/>
          <w:sz w:val="56"/>
          <w:szCs w:val="56"/>
          <w:lang w:bidi="ar-SA"/>
        </w:rPr>
      </w:pPr>
      <w:r w:rsidRPr="00891451"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2058" type="#_x0000_t202" style="position:absolute;left:0;text-align:left;margin-left:471.7pt;margin-top:-51.3pt;width:26.9pt;height:27.5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" stroked="f">
            <v:textbox>
              <w:txbxContent>
                <w:p w:rsidR="00A46073" w:rsidRPr="00194FD3" w:rsidRDefault="00A46073" w:rsidP="00AC510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4FD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EF1674" w:rsidRPr="003C7EE8">
        <w:rPr>
          <w:rFonts w:ascii="TH SarabunPSK" w:eastAsia="TH SarabunPSK" w:hAnsi="TH SarabunPSK" w:cs="TH SarabunPSK"/>
          <w:b/>
          <w:bCs/>
          <w:sz w:val="56"/>
          <w:szCs w:val="56"/>
          <w:cs/>
        </w:rPr>
        <w:t>บทนำ</w:t>
      </w:r>
    </w:p>
    <w:p w:rsidR="00EF1674" w:rsidRPr="003C7EE8" w:rsidRDefault="00EF1674" w:rsidP="00BF2CE2">
      <w:pPr>
        <w:spacing w:after="0"/>
        <w:rPr>
          <w:rFonts w:ascii="TH SarabunPSK" w:eastAsia="TH SarabunPSK" w:hAnsi="TH SarabunPSK" w:cs="TH SarabunPSK"/>
          <w:b/>
          <w:bCs/>
          <w:sz w:val="32"/>
          <w:szCs w:val="32"/>
          <w:lang w:bidi="ar-SA"/>
        </w:rPr>
      </w:pPr>
      <w:r w:rsidRPr="003C7EE8">
        <w:rPr>
          <w:rFonts w:ascii="TH SarabunPSK" w:eastAsia="TH SarabunPSK" w:hAnsi="TH SarabunPSK" w:cs="TH SarabunPSK"/>
          <w:b/>
          <w:bCs/>
          <w:sz w:val="32"/>
          <w:szCs w:val="32"/>
          <w:lang w:bidi="ar-SA"/>
        </w:rPr>
        <w:t>1.</w:t>
      </w:r>
      <w:r w:rsidRPr="003C7EE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EF1674" w:rsidRPr="003C7EE8" w:rsidRDefault="00EF1674" w:rsidP="00EF1674">
      <w:pPr>
        <w:spacing w:after="0" w:line="100" w:lineRule="exact"/>
        <w:rPr>
          <w:rFonts w:ascii="TH SarabunPSK" w:eastAsia="Times New Roman" w:hAnsi="TH SarabunPSK" w:cs="TH SarabunPSK"/>
          <w:sz w:val="32"/>
          <w:szCs w:val="32"/>
          <w:lang w:bidi="ar-SA"/>
        </w:rPr>
      </w:pPr>
    </w:p>
    <w:p w:rsidR="000F18D2" w:rsidRPr="003C7EE8" w:rsidRDefault="00CB1201" w:rsidP="00324D21">
      <w:pPr>
        <w:spacing w:after="0"/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การจัดซื้อจัดจ้างและการบริหารพัสดุของหน่วยงานของรัฐ ต้องก่อให้เกิดประโยชน์สูงสุดแก่หน่วยงาน และต้องสอดคล้องกับหลักการ คุ้มค่า โปร่งใส มีประสิทธิภาพและประสิทธิผล และตรวจสอบได้ และป้องกันปัญหาทุจริต การเปิดเผยข้อมูลเกี่ยวกับการจัดซื้อจัดจ้าง ถือเป็นมาตรการสำคัญที่ส่งเสริมกระบวนการป้องกันการทุจริต โดยพระราชกฤษฎีกาว่าด้วยหลักเกณฑ์และวิธีการบริหารกิจการบ้านเมืองที่ดี พ.ศ.2546 กำหนดให้ส่วนราชการต้องจัดให้มีการเปิดเผยข้อมูลเกี่ยวกับงบประมาณรายจ่ายแต่ละปี รายการเกี่ยวกับการจัดซื้อจัดจ้าง และสัญญาใดๆ ที่มีการอนุมัติให้จัดซื้อจัดจ้างแล้วให้ประชาชนสามารถขอดูหรือตรวจสอบได้ และพระราชบัญญัติข้อมูลข่าวสารของราชการ พ.ศ.2540 กำหนดให้หน่วยงานรัฐที่มีหน้าที่ในการจัดหาพัสดุ ต้องเปิดเผยข้อมูลข่าวสารที่เกี่ยวข้องกับการจัดหาพัสดุเพื่อให้กระบวนการจัดซื้อจัดจ้างของหน่วยงานภาครัฐมีความโปร่งใส เป็นธรรม และเพื่อป้องกันความเสียหายที่อาจเกิดขึ้นจากการทุจริตในกระบวนการจัดซื้อจัดจ้างของหน่วยงานภาครัฐจึงต้องจัดให้มีการเปิดเผย</w:t>
      </w:r>
      <w:r w:rsidR="00A6269E"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ข้อมูล นอกจากให้เปิดเผยข้อมูลจัดซื้อจัดจ้างแล้ว การตรวจสอบความเกี่ยวข้องและความสัมพันธ์ระหว่างเจ้าหน้าที่ที่มีส่วนเกี่ยวข้องในกระบวนการจัดซื้อจัดจ้างให้มีความโปร่งใส</w:t>
      </w:r>
      <w:r w:rsidR="00A6269E" w:rsidRPr="003C7EE8">
        <w:rPr>
          <w:rFonts w:ascii="TH SarabunPSK" w:hAnsi="TH SarabunPSK" w:cs="TH SarabunPSK"/>
          <w:sz w:val="32"/>
          <w:szCs w:val="32"/>
          <w:cs/>
        </w:rPr>
        <w:t xml:space="preserve"> โดยหน่วยงานจะต้องกำหนดวิธีการ หรือกระบวนการในการตรวจสอบ เพื่อเป็นการป้องกันผลประโยชน์ทับซ้อนตามนัยมาตรา 126 แห่งพระราชบัญญัติประกอบรัฐธรรมนูญว่าด้วยการป้องกันและปราบปรามการทุจริต พ.ศ.</w:t>
      </w:r>
      <w:r w:rsidR="00324D21">
        <w:rPr>
          <w:rFonts w:ascii="TH SarabunPSK" w:hAnsi="TH SarabunPSK" w:cs="TH SarabunPSK"/>
          <w:sz w:val="32"/>
          <w:szCs w:val="32"/>
          <w:cs/>
        </w:rPr>
        <w:t>2568</w:t>
      </w:r>
      <w:r w:rsidR="00A6269E" w:rsidRPr="003C7EE8">
        <w:rPr>
          <w:rFonts w:ascii="TH SarabunPSK" w:hAnsi="TH SarabunPSK" w:cs="TH SarabunPSK"/>
          <w:sz w:val="32"/>
          <w:szCs w:val="32"/>
          <w:cs/>
        </w:rPr>
        <w:t xml:space="preserve">  เมื่อเสร็จสิ้นกระบวนการจัดซื้อจัดจ้างแล้ว ในแต่ละปีงบประมาณ การจัดทำรายงานการวิเคราะห์ผลการจัดซื้อจัดจ้างจะเป็นวิธีการหนึ่งในการสรุปผลการดำเนินการ ว่ามีความคุ้มค่า หรือมีความสามารถในการประหยัดงบประมาณได้มากน้อยเพียงใด ทั้งนี้เพื่อประโยชน์ในการทบทวนและวางแผนการจัดทำแผนปฏิบัติการจัดซื้อจัดจ้างในปีงบประมาณต่อไปให้มีประสิทธิภาพและเกิดความคุ้มค่าสูงสุด</w:t>
      </w:r>
    </w:p>
    <w:p w:rsidR="00603904" w:rsidRPr="003C7EE8" w:rsidRDefault="00603904" w:rsidP="0060390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5E7E3B" w:rsidRPr="003C7EE8" w:rsidRDefault="005E7E3B" w:rsidP="00290595">
      <w:pPr>
        <w:spacing w:after="0" w:line="360" w:lineRule="exact"/>
        <w:ind w:right="-1" w:firstLine="127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</w:rPr>
        <w:t xml:space="preserve">2.1  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เ</w:t>
      </w:r>
      <w:r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พื่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อ</w:t>
      </w:r>
      <w:r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วิ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เค</w:t>
      </w:r>
      <w:r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ร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า</w:t>
      </w:r>
      <w:r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ะ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ห</w:t>
      </w:r>
      <w:r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์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ค</w:t>
      </w:r>
      <w:r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ว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ามเ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สี่</w:t>
      </w:r>
      <w:r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ย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ง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ด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้</w:t>
      </w:r>
      <w:r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า</w:t>
      </w:r>
      <w:r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น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กา</w:t>
      </w:r>
      <w:r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ร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จ</w:t>
      </w:r>
      <w:r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ั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ด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ซื้</w:t>
      </w:r>
      <w:r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อ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จ</w:t>
      </w:r>
      <w:r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ั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ด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จ</w:t>
      </w:r>
      <w:r w:rsidRPr="003C7EE8">
        <w:rPr>
          <w:rFonts w:ascii="TH SarabunPSK" w:eastAsia="TH SarabunPSK" w:hAnsi="TH SarabunPSK" w:cs="TH SarabunPSK"/>
          <w:spacing w:val="10"/>
          <w:sz w:val="32"/>
          <w:szCs w:val="32"/>
          <w:cs/>
        </w:rPr>
        <w:t>้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างข</w:t>
      </w:r>
      <w:r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อ</w:t>
      </w:r>
      <w:r w:rsidRPr="003C7EE8">
        <w:rPr>
          <w:rFonts w:ascii="TH SarabunPSK" w:eastAsia="TH SarabunPSK" w:hAnsi="TH SarabunPSK" w:cs="TH SarabunPSK"/>
          <w:spacing w:val="9"/>
          <w:sz w:val="32"/>
          <w:szCs w:val="32"/>
          <w:cs/>
        </w:rPr>
        <w:t>ง</w:t>
      </w:r>
      <w:r w:rsidR="009A5248">
        <w:rPr>
          <w:rFonts w:ascii="TH SarabunPSK" w:eastAsia="TH SarabunPSK" w:hAnsi="TH SarabunPSK" w:cs="TH SarabunPSK" w:hint="cs"/>
          <w:spacing w:val="9"/>
          <w:sz w:val="32"/>
          <w:szCs w:val="32"/>
          <w:cs/>
        </w:rPr>
        <w:t xml:space="preserve"> สสอ.</w:t>
      </w:r>
      <w:r w:rsidR="00BF2CE2">
        <w:rPr>
          <w:rFonts w:ascii="TH SarabunPSK" w:eastAsia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 ประจำปีงบประ</w:t>
      </w:r>
      <w:r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ม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าณ</w:t>
      </w:r>
      <w:r w:rsidR="00410782">
        <w:rPr>
          <w:rFonts w:ascii="TH SarabunPSK" w:eastAsia="TH SarabunPSK" w:hAnsi="TH SarabunPSK" w:cs="TH SarabunPSK"/>
          <w:sz w:val="32"/>
          <w:szCs w:val="32"/>
          <w:lang w:bidi="ar-SA"/>
        </w:rPr>
        <w:t xml:space="preserve"> </w:t>
      </w:r>
      <w:r w:rsidR="00324D21">
        <w:rPr>
          <w:rFonts w:ascii="TH SarabunPSK" w:eastAsia="TH SarabunPSK" w:hAnsi="TH SarabunPSK" w:cs="TH SarabunPSK"/>
          <w:sz w:val="32"/>
          <w:szCs w:val="32"/>
          <w:lang w:bidi="ar-SA"/>
        </w:rPr>
        <w:t>2568</w:t>
      </w:r>
    </w:p>
    <w:p w:rsidR="005E7E3B" w:rsidRPr="003C7EE8" w:rsidRDefault="005E7E3B" w:rsidP="005E7E3B">
      <w:pPr>
        <w:spacing w:before="2" w:after="0" w:line="360" w:lineRule="exact"/>
        <w:ind w:right="-1" w:firstLine="12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 xml:space="preserve">2.2  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เพื่อ</w:t>
      </w:r>
      <w:r w:rsidR="00A6269E"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ให้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กา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ร</w:t>
      </w:r>
      <w:r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จ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ั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ด</w:t>
      </w:r>
      <w:r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ซื้</w:t>
      </w:r>
      <w:r w:rsidRPr="003C7EE8">
        <w:rPr>
          <w:rFonts w:ascii="TH SarabunPSK" w:eastAsia="TH SarabunPSK" w:hAnsi="TH SarabunPSK" w:cs="TH SarabunPSK"/>
          <w:spacing w:val="3"/>
          <w:w w:val="99"/>
          <w:sz w:val="32"/>
          <w:szCs w:val="32"/>
          <w:cs/>
        </w:rPr>
        <w:t>อ</w:t>
      </w:r>
      <w:r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จ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ั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ด</w:t>
      </w:r>
      <w:r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จ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้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า</w:t>
      </w:r>
      <w:r w:rsidRPr="003C7EE8">
        <w:rPr>
          <w:rFonts w:ascii="TH SarabunPSK" w:eastAsia="TH SarabunPSK" w:hAnsi="TH SarabunPSK" w:cs="TH SarabunPSK"/>
          <w:spacing w:val="7"/>
          <w:w w:val="99"/>
          <w:sz w:val="32"/>
          <w:szCs w:val="32"/>
          <w:cs/>
        </w:rPr>
        <w:t>ง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ข</w:t>
      </w:r>
      <w:r w:rsidRPr="003C7EE8">
        <w:rPr>
          <w:rFonts w:ascii="TH SarabunPSK" w:eastAsia="TH SarabunPSK" w:hAnsi="TH SarabunPSK" w:cs="TH SarabunPSK"/>
          <w:spacing w:val="3"/>
          <w:w w:val="99"/>
          <w:sz w:val="32"/>
          <w:szCs w:val="32"/>
          <w:cs/>
        </w:rPr>
        <w:t>อ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ง</w:t>
      </w:r>
      <w:r w:rsidR="009A5248">
        <w:rPr>
          <w:rFonts w:ascii="TH SarabunPSK" w:eastAsia="TH SarabunPSK" w:hAnsi="TH SarabunPSK" w:cs="TH SarabunPSK" w:hint="cs"/>
          <w:spacing w:val="11"/>
          <w:w w:val="99"/>
          <w:sz w:val="32"/>
          <w:szCs w:val="32"/>
          <w:cs/>
        </w:rPr>
        <w:t xml:space="preserve"> สสอ.</w:t>
      </w:r>
      <w:r w:rsidR="00BF2CE2">
        <w:rPr>
          <w:rFonts w:ascii="TH SarabunPSK" w:eastAsia="TH SarabunPSK" w:hAnsi="TH SarabunPSK" w:cs="TH SarabunPSK"/>
          <w:spacing w:val="11"/>
          <w:w w:val="99"/>
          <w:sz w:val="32"/>
          <w:szCs w:val="32"/>
          <w:cs/>
        </w:rPr>
        <w:t>ห้างฉัตร</w:t>
      </w:r>
      <w:r w:rsidRPr="003C7EE8">
        <w:rPr>
          <w:rFonts w:ascii="TH SarabunPSK" w:eastAsia="TH SarabunPSK" w:hAnsi="TH SarabunPSK" w:cs="TH SarabunPSK"/>
          <w:spacing w:val="11"/>
          <w:w w:val="99"/>
          <w:sz w:val="32"/>
          <w:szCs w:val="32"/>
          <w:cs/>
        </w:rPr>
        <w:t xml:space="preserve"> ให้</w:t>
      </w:r>
      <w:r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เ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ป</w:t>
      </w:r>
      <w:r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็น</w:t>
      </w:r>
      <w:r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ไ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ปตาม </w:t>
      </w:r>
      <w:r w:rsidR="00A6269E" w:rsidRPr="003C7EE8">
        <w:rPr>
          <w:rFonts w:ascii="TH SarabunPSK" w:eastAsia="TH SarabunPSK" w:hAnsi="TH SarabunPSK" w:cs="TH SarabunPSK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</w:t>
      </w:r>
    </w:p>
    <w:p w:rsidR="005E7E3B" w:rsidRDefault="005E7E3B" w:rsidP="005E7E3B">
      <w:pPr>
        <w:spacing w:after="0" w:line="360" w:lineRule="exact"/>
        <w:ind w:right="-1" w:firstLine="127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 xml:space="preserve">2.3 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เพื่อ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วิ</w:t>
      </w:r>
      <w:r w:rsidRPr="003C7EE8">
        <w:rPr>
          <w:rFonts w:ascii="TH SarabunPSK" w:eastAsia="TH SarabunPSK" w:hAnsi="TH SarabunPSK" w:cs="TH SarabunPSK"/>
          <w:spacing w:val="7"/>
          <w:w w:val="99"/>
          <w:sz w:val="32"/>
          <w:szCs w:val="32"/>
          <w:cs/>
        </w:rPr>
        <w:t>เ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ค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ร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า</w:t>
      </w:r>
      <w:r w:rsidRPr="003C7EE8">
        <w:rPr>
          <w:rFonts w:ascii="TH SarabunPSK" w:eastAsia="TH SarabunPSK" w:hAnsi="TH SarabunPSK" w:cs="TH SarabunPSK"/>
          <w:spacing w:val="3"/>
          <w:w w:val="99"/>
          <w:sz w:val="32"/>
          <w:szCs w:val="32"/>
          <w:cs/>
        </w:rPr>
        <w:t>ะ</w:t>
      </w:r>
      <w:r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ห</w:t>
      </w:r>
      <w:r w:rsidRPr="003C7EE8">
        <w:rPr>
          <w:rFonts w:ascii="TH SarabunPSK" w:eastAsia="TH SarabunPSK" w:hAnsi="TH SarabunPSK" w:cs="TH SarabunPSK"/>
          <w:spacing w:val="7"/>
          <w:w w:val="99"/>
          <w:sz w:val="32"/>
          <w:szCs w:val="32"/>
          <w:cs/>
        </w:rPr>
        <w:t>์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ผล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กา</w:t>
      </w:r>
      <w:r w:rsidRPr="003C7EE8">
        <w:rPr>
          <w:rFonts w:ascii="TH SarabunPSK" w:eastAsia="TH SarabunPSK" w:hAnsi="TH SarabunPSK" w:cs="TH SarabunPSK"/>
          <w:spacing w:val="7"/>
          <w:w w:val="99"/>
          <w:sz w:val="32"/>
          <w:szCs w:val="32"/>
          <w:cs/>
        </w:rPr>
        <w:t>ร</w:t>
      </w:r>
      <w:r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จ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ั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ด</w:t>
      </w:r>
      <w:r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ซื้</w:t>
      </w:r>
      <w:r w:rsidRPr="003C7EE8">
        <w:rPr>
          <w:rFonts w:ascii="TH SarabunPSK" w:eastAsia="TH SarabunPSK" w:hAnsi="TH SarabunPSK" w:cs="TH SarabunPSK"/>
          <w:spacing w:val="3"/>
          <w:w w:val="99"/>
          <w:sz w:val="32"/>
          <w:szCs w:val="32"/>
          <w:cs/>
        </w:rPr>
        <w:t>อ</w:t>
      </w:r>
      <w:r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จ</w:t>
      </w:r>
      <w:r w:rsidRPr="003C7EE8">
        <w:rPr>
          <w:rFonts w:ascii="TH SarabunPSK" w:eastAsia="TH SarabunPSK" w:hAnsi="TH SarabunPSK" w:cs="TH SarabunPSK"/>
          <w:spacing w:val="7"/>
          <w:w w:val="99"/>
          <w:sz w:val="32"/>
          <w:szCs w:val="32"/>
          <w:cs/>
        </w:rPr>
        <w:t>ั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ด</w:t>
      </w:r>
      <w:r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จ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้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าง</w:t>
      </w:r>
      <w:r w:rsidRPr="003C7EE8">
        <w:rPr>
          <w:rFonts w:ascii="TH SarabunPSK" w:eastAsia="TH SarabunPSK" w:hAnsi="TH SarabunPSK" w:cs="TH SarabunPSK"/>
          <w:spacing w:val="6"/>
          <w:w w:val="99"/>
          <w:sz w:val="32"/>
          <w:szCs w:val="32"/>
          <w:cs/>
        </w:rPr>
        <w:t>ใ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น</w:t>
      </w:r>
      <w:r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ป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ี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ง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บ</w:t>
      </w:r>
      <w:r w:rsidRPr="003C7EE8">
        <w:rPr>
          <w:rFonts w:ascii="TH SarabunPSK" w:eastAsia="TH SarabunPSK" w:hAnsi="TH SarabunPSK" w:cs="TH SarabunPSK"/>
          <w:spacing w:val="7"/>
          <w:w w:val="99"/>
          <w:sz w:val="32"/>
          <w:szCs w:val="32"/>
          <w:cs/>
        </w:rPr>
        <w:t>ป</w:t>
      </w:r>
      <w:r w:rsidRPr="003C7EE8">
        <w:rPr>
          <w:rFonts w:ascii="TH SarabunPSK" w:eastAsia="TH SarabunPSK" w:hAnsi="TH SarabunPSK" w:cs="TH SarabunPSK"/>
          <w:spacing w:val="5"/>
          <w:w w:val="99"/>
          <w:sz w:val="32"/>
          <w:szCs w:val="32"/>
          <w:cs/>
        </w:rPr>
        <w:t>ร</w:t>
      </w:r>
      <w:r w:rsidRPr="003C7EE8">
        <w:rPr>
          <w:rFonts w:ascii="TH SarabunPSK" w:eastAsia="TH SarabunPSK" w:hAnsi="TH SarabunPSK" w:cs="TH SarabunPSK"/>
          <w:spacing w:val="3"/>
          <w:w w:val="99"/>
          <w:sz w:val="32"/>
          <w:szCs w:val="32"/>
          <w:cs/>
        </w:rPr>
        <w:t>ะ</w:t>
      </w:r>
      <w:r w:rsidRPr="003C7EE8">
        <w:rPr>
          <w:rFonts w:ascii="TH SarabunPSK" w:eastAsia="TH SarabunPSK" w:hAnsi="TH SarabunPSK" w:cs="TH SarabunPSK"/>
          <w:spacing w:val="4"/>
          <w:w w:val="99"/>
          <w:sz w:val="32"/>
          <w:szCs w:val="32"/>
          <w:cs/>
        </w:rPr>
        <w:t>ม</w:t>
      </w:r>
      <w:r w:rsidRPr="003C7EE8">
        <w:rPr>
          <w:rFonts w:ascii="TH SarabunPSK" w:eastAsia="TH SarabunPSK" w:hAnsi="TH SarabunPSK" w:cs="TH SarabunPSK"/>
          <w:spacing w:val="7"/>
          <w:w w:val="99"/>
          <w:sz w:val="32"/>
          <w:szCs w:val="32"/>
          <w:cs/>
        </w:rPr>
        <w:t>า</w:t>
      </w:r>
      <w:r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ณ</w:t>
      </w:r>
      <w:r w:rsidR="005708DF">
        <w:rPr>
          <w:rFonts w:ascii="TH SarabunPSK" w:eastAsia="TH SarabunPSK" w:hAnsi="TH SarabunPSK" w:cs="TH SarabunPSK"/>
          <w:spacing w:val="4"/>
          <w:sz w:val="32"/>
          <w:szCs w:val="32"/>
          <w:lang w:bidi="ar-SA"/>
        </w:rPr>
        <w:t>2564</w:t>
      </w:r>
      <w:r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แ</w:t>
      </w:r>
      <w:r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ล</w:t>
      </w:r>
      <w:r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ะ</w:t>
      </w:r>
      <w:r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ป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ร</w:t>
      </w:r>
      <w:r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ับป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ร</w:t>
      </w:r>
      <w:r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ุ</w:t>
      </w:r>
      <w:r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งก</w:t>
      </w:r>
      <w:r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ร</w:t>
      </w:r>
      <w:r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ะ</w:t>
      </w:r>
      <w:r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บ</w:t>
      </w:r>
      <w:r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วน</w:t>
      </w:r>
      <w:r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ง</w:t>
      </w:r>
      <w:r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า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น ให้มีปร</w:t>
      </w:r>
      <w:r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ะ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สิท</w:t>
      </w:r>
      <w:r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ธ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ิ</w:t>
      </w:r>
      <w:r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ภ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าพ</w:t>
      </w:r>
      <w:r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โ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ปร่งใสตร</w:t>
      </w:r>
      <w:r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ว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จ</w:t>
      </w:r>
      <w:r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ส</w:t>
      </w:r>
      <w:r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อ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บได้</w:t>
      </w:r>
      <w:r w:rsidR="005A0A68" w:rsidRPr="003C7EE8">
        <w:rPr>
          <w:rFonts w:ascii="TH SarabunPSK" w:eastAsia="TH SarabunPSK" w:hAnsi="TH SarabunPSK" w:cs="TH SarabunPSK"/>
          <w:sz w:val="32"/>
          <w:szCs w:val="32"/>
          <w:cs/>
        </w:rPr>
        <w:t>และ</w:t>
      </w:r>
      <w:r w:rsidR="005A0A68" w:rsidRPr="003C7EE8">
        <w:rPr>
          <w:rFonts w:ascii="TH SarabunPSK" w:hAnsi="TH SarabunPSK" w:cs="TH SarabunPSK"/>
          <w:sz w:val="32"/>
          <w:szCs w:val="32"/>
          <w:cs/>
        </w:rPr>
        <w:t>วางแผนการจัดทำแผนปฏิบัติการจัดซื้อจัดจ้างในปีงบประมาณ</w:t>
      </w:r>
      <w:r w:rsidR="00324D21">
        <w:rPr>
          <w:rFonts w:ascii="TH SarabunPSK" w:hAnsi="TH SarabunPSK" w:cs="TH SarabunPSK"/>
          <w:sz w:val="32"/>
          <w:szCs w:val="32"/>
          <w:cs/>
        </w:rPr>
        <w:t>2568</w:t>
      </w:r>
      <w:r w:rsidR="005A0A68" w:rsidRPr="003C7EE8">
        <w:rPr>
          <w:rFonts w:ascii="TH SarabunPSK" w:hAnsi="TH SarabunPSK" w:cs="TH SarabunPSK"/>
          <w:sz w:val="32"/>
          <w:szCs w:val="32"/>
          <w:cs/>
        </w:rPr>
        <w:t xml:space="preserve"> ให้มีประสิทธิภาพและเกิดความคุ้มค่าสูงสุด</w:t>
      </w:r>
    </w:p>
    <w:p w:rsidR="00194FD3" w:rsidRPr="003C7EE8" w:rsidRDefault="00194FD3" w:rsidP="005E7E3B">
      <w:pPr>
        <w:spacing w:after="0" w:line="360" w:lineRule="exact"/>
        <w:ind w:right="-1" w:firstLine="1276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6B11B3" w:rsidRDefault="006B11B3" w:rsidP="005E7E3B">
      <w:pPr>
        <w:spacing w:after="0" w:line="360" w:lineRule="exact"/>
        <w:ind w:right="-1" w:firstLine="1276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704C1F" w:rsidRDefault="00704C1F" w:rsidP="005E7E3B">
      <w:pPr>
        <w:spacing w:after="0" w:line="360" w:lineRule="exact"/>
        <w:ind w:right="-1" w:firstLine="1276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94FD3" w:rsidRPr="003C7EE8" w:rsidRDefault="00194FD3" w:rsidP="005E7E3B">
      <w:pPr>
        <w:spacing w:after="0" w:line="360" w:lineRule="exact"/>
        <w:ind w:right="-1" w:firstLine="1276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5E7E3B" w:rsidRPr="003C7EE8" w:rsidRDefault="00891451" w:rsidP="005E7E3B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1451"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2057" type="#_x0000_t202" style="position:absolute;left:0;text-align:left;margin-left:470.5pt;margin-top:-45.55pt;width:26.9pt;height:27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" stroked="f">
            <v:textbox>
              <w:txbxContent>
                <w:p w:rsidR="00A46073" w:rsidRPr="00194FD3" w:rsidRDefault="00A46073" w:rsidP="00862AD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5E7E3B" w:rsidRPr="003C7EE8">
        <w:rPr>
          <w:rFonts w:ascii="TH SarabunPSK" w:hAnsi="TH SarabunPSK" w:cs="TH SarabunPSK"/>
          <w:b/>
          <w:bCs/>
          <w:sz w:val="32"/>
          <w:szCs w:val="32"/>
          <w:cs/>
        </w:rPr>
        <w:t>3. ประโยชน์ที่คาดว่าจะได้รับ</w:t>
      </w:r>
    </w:p>
    <w:p w:rsidR="005E7E3B" w:rsidRPr="003C7EE8" w:rsidRDefault="009E47D9" w:rsidP="00CF13B7">
      <w:pPr>
        <w:spacing w:after="0" w:line="240" w:lineRule="auto"/>
        <w:ind w:left="202" w:right="-1" w:firstLine="1133"/>
        <w:jc w:val="thaiDistribute"/>
        <w:rPr>
          <w:rFonts w:ascii="TH SarabunPSK" w:eastAsia="TH SarabunPSK" w:hAnsi="TH SarabunPSK" w:cs="TH SarabunPSK"/>
          <w:sz w:val="32"/>
          <w:szCs w:val="32"/>
          <w:lang w:bidi="ar-SA"/>
        </w:rPr>
      </w:pP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 xml:space="preserve">3.1 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มีหลักประกันในระดับหนึ่งว่า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ก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ด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ำ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เ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น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ิ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น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ก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pacing w:val="11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ด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้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น</w:t>
      </w:r>
      <w:r w:rsidR="005E7E3B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ก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จ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ั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ด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ซื้</w:t>
      </w:r>
      <w:r w:rsidR="005E7E3B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อ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จ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ั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ด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จ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้</w:t>
      </w:r>
      <w:r w:rsidR="00CF13B7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pacing w:val="12"/>
          <w:sz w:val="32"/>
          <w:szCs w:val="32"/>
          <w:cs/>
        </w:rPr>
        <w:t>ง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จ</w:t>
      </w:r>
      <w:r w:rsidR="005E7E3B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ะ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ไ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="005E7E3B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่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ี</w:t>
      </w:r>
      <w:r w:rsidR="005E7E3B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ก</w:t>
      </w:r>
      <w:r w:rsidR="00CF13B7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ท</w:t>
      </w:r>
      <w:r w:rsidR="005E7E3B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ุ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จ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ิ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ต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แ</w:t>
      </w:r>
      <w:r w:rsidR="005E7E3B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ล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ะ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ห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ื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อ</w:t>
      </w:r>
      <w:r w:rsidR="005E7E3B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ไ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่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="005E7E3B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ี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ผ</w:t>
      </w:r>
      <w:r w:rsidR="005E7E3B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ล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ป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ะ</w:t>
      </w:r>
      <w:r w:rsidR="005E7E3B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โ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ย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ช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น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์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ท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ั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บ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ซ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้</w:t>
      </w:r>
      <w:r w:rsidR="005E7E3B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อ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น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เ</w:t>
      </w:r>
      <w:r w:rsidR="00CF13B7" w:rsidRPr="003C7EE8">
        <w:rPr>
          <w:rFonts w:ascii="TH SarabunPSK" w:eastAsia="TH SarabunPSK" w:hAnsi="TH SarabunPSK" w:cs="TH SarabunPSK"/>
          <w:sz w:val="32"/>
          <w:szCs w:val="32"/>
          <w:cs/>
        </w:rPr>
        <w:t>นื่</w:t>
      </w:r>
      <w:r w:rsidR="005E7E3B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อ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ง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จ</w:t>
      </w:r>
      <w:r w:rsidR="00CF13B7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pacing w:val="8"/>
          <w:sz w:val="32"/>
          <w:szCs w:val="32"/>
          <w:cs/>
        </w:rPr>
        <w:t>ก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ไ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ด</w:t>
      </w:r>
      <w:r w:rsidR="005E7E3B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้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ี</w:t>
      </w:r>
      <w:r w:rsidR="005E7E3B" w:rsidRPr="003C7EE8">
        <w:rPr>
          <w:rFonts w:ascii="TH SarabunPSK" w:eastAsia="TH SarabunPSK" w:hAnsi="TH SarabunPSK" w:cs="TH SarabunPSK"/>
          <w:spacing w:val="6"/>
          <w:sz w:val="32"/>
          <w:szCs w:val="32"/>
          <w:cs/>
        </w:rPr>
        <w:t>ก</w:t>
      </w:r>
      <w:r w:rsidR="00CF13B7" w:rsidRPr="003C7EE8">
        <w:rPr>
          <w:rFonts w:ascii="TH SarabunPSK" w:eastAsia="TH SarabunPSK" w:hAnsi="TH SarabunPSK" w:cs="TH SarabunPSK"/>
          <w:spacing w:val="7"/>
          <w:sz w:val="32"/>
          <w:szCs w:val="32"/>
          <w:cs/>
        </w:rPr>
        <w:t>า</w:t>
      </w:r>
      <w:r w:rsidR="00CF13B7" w:rsidRPr="003C7EE8">
        <w:rPr>
          <w:rFonts w:ascii="TH SarabunPSK" w:eastAsia="TH SarabunPSK" w:hAnsi="TH SarabunPSK" w:cs="TH SarabunPSK"/>
          <w:sz w:val="32"/>
          <w:szCs w:val="32"/>
          <w:cs/>
        </w:rPr>
        <w:t>ร เตรียมกา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รป้</w:t>
      </w:r>
      <w:r w:rsidR="005E7E3B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อ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ง</w:t>
      </w:r>
      <w:r w:rsidR="005E7E3B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ก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ัน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ล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ว</w:t>
      </w:r>
      <w:r w:rsidR="00CF13B7" w:rsidRPr="003C7EE8">
        <w:rPr>
          <w:rFonts w:ascii="TH SarabunPSK" w:eastAsia="TH SarabunPSK" w:hAnsi="TH SarabunPSK" w:cs="TH SarabunPSK"/>
          <w:sz w:val="32"/>
          <w:szCs w:val="32"/>
          <w:cs/>
        </w:rPr>
        <w:t>งหน้า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ไว้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โ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ดยให้เป็น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ส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ว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นห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น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ึ่งข</w:t>
      </w:r>
      <w:r w:rsidR="005E7E3B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อ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ง</w:t>
      </w:r>
      <w:r w:rsidR="005E7E3B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ก</w:t>
      </w:r>
      <w:r w:rsidR="00CF13B7" w:rsidRPr="003C7EE8">
        <w:rPr>
          <w:rFonts w:ascii="TH SarabunPSK" w:eastAsia="TH SarabunPSK" w:hAnsi="TH SarabunPSK" w:cs="TH SarabunPSK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รป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ฏ</w:t>
      </w:r>
      <w:r w:rsidR="00CF13B7" w:rsidRPr="003C7EE8">
        <w:rPr>
          <w:rFonts w:ascii="TH SarabunPSK" w:eastAsia="TH SarabunPSK" w:hAnsi="TH SarabunPSK" w:cs="TH SarabunPSK"/>
          <w:sz w:val="32"/>
          <w:szCs w:val="32"/>
          <w:cs/>
        </w:rPr>
        <w:t>ิบัติงา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นประจำ</w:t>
      </w:r>
    </w:p>
    <w:p w:rsidR="005E7E3B" w:rsidRPr="003C7EE8" w:rsidRDefault="009E47D9" w:rsidP="0053697B">
      <w:pPr>
        <w:spacing w:before="1" w:after="0" w:line="240" w:lineRule="auto"/>
        <w:ind w:left="202" w:right="-1" w:firstLine="1133"/>
        <w:jc w:val="thaiDistribute"/>
        <w:rPr>
          <w:rFonts w:ascii="TH SarabunPSK" w:eastAsia="TH SarabunPSK" w:hAnsi="TH SarabunPSK" w:cs="TH SarabunPSK"/>
          <w:sz w:val="32"/>
          <w:szCs w:val="32"/>
          <w:lang w:bidi="ar-SA"/>
        </w:rPr>
      </w:pP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>3</w:t>
      </w:r>
      <w:r w:rsidRPr="003C7EE8">
        <w:rPr>
          <w:rFonts w:ascii="TH SarabunPSK" w:eastAsia="TH SarabunPSK" w:hAnsi="TH SarabunPSK" w:cs="TH SarabunPSK"/>
          <w:spacing w:val="1"/>
          <w:sz w:val="32"/>
          <w:szCs w:val="32"/>
          <w:lang w:bidi="ar-SA"/>
        </w:rPr>
        <w:t>.</w:t>
      </w: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 xml:space="preserve">2 </w:t>
      </w:r>
      <w:r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มีมาตรฐานการจัดซื้อจัดจ้าง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 ม</w:t>
      </w:r>
      <w:r w:rsidR="005E7E3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ีป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ะ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ส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ิ</w:t>
      </w:r>
      <w:r w:rsidR="005E7E3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ท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ธ</w:t>
      </w:r>
      <w:r w:rsidR="0053697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ิ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ภ</w:t>
      </w:r>
      <w:r w:rsidR="0053697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พ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เ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พ</w:t>
      </w:r>
      <w:r w:rsidR="0053697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ิ่</w:t>
      </w:r>
      <w:r w:rsidR="005E7E3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ม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ค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ว</w:t>
      </w:r>
      <w:r w:rsidR="0053697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ม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โ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ป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่</w:t>
      </w:r>
      <w:r w:rsidR="005E7E3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งใ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ส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ส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ะ</w:t>
      </w:r>
      <w:r w:rsidR="005E7E3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ด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ว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ก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ต</w:t>
      </w:r>
      <w:r w:rsidR="005E7E3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่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อก</w:t>
      </w:r>
      <w:r w:rsidR="0053697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ต</w:t>
      </w:r>
      <w:r w:rsidR="005E7E3B" w:rsidRPr="003C7EE8">
        <w:rPr>
          <w:rFonts w:ascii="TH SarabunPSK" w:eastAsia="TH SarabunPSK" w:hAnsi="TH SarabunPSK" w:cs="TH SarabunPSK"/>
          <w:spacing w:val="5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วจส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อ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บ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ล</w:t>
      </w:r>
      <w:r w:rsidR="005E7E3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ด</w:t>
      </w:r>
      <w:r w:rsidR="005E7E3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ค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ว</w:t>
      </w:r>
      <w:r w:rsidR="0053697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ม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ผ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ิ</w:t>
      </w:r>
      <w:r w:rsidR="005E7E3B" w:rsidRPr="003C7EE8">
        <w:rPr>
          <w:rFonts w:ascii="TH SarabunPSK" w:eastAsia="TH SarabunPSK" w:hAnsi="TH SarabunPSK" w:cs="TH SarabunPSK"/>
          <w:spacing w:val="2"/>
          <w:sz w:val="32"/>
          <w:szCs w:val="32"/>
          <w:cs/>
        </w:rPr>
        <w:t>ด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พ</w:t>
      </w:r>
      <w:r w:rsidR="005E7E3B" w:rsidRPr="003C7EE8">
        <w:rPr>
          <w:rFonts w:ascii="TH SarabunPSK" w:eastAsia="TH SarabunPSK" w:hAnsi="TH SarabunPSK" w:cs="TH SarabunPSK"/>
          <w:spacing w:val="3"/>
          <w:sz w:val="32"/>
          <w:szCs w:val="32"/>
          <w:cs/>
        </w:rPr>
        <w:t>ล</w:t>
      </w:r>
      <w:r w:rsidR="0053697B" w:rsidRPr="003C7EE8">
        <w:rPr>
          <w:rFonts w:ascii="TH SarabunPSK" w:eastAsia="TH SarabunPSK" w:hAnsi="TH SarabunPSK" w:cs="TH SarabunPSK"/>
          <w:spacing w:val="4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ด ในก</w:t>
      </w:r>
      <w:r w:rsidR="0053697B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รป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ฏ</w:t>
      </w:r>
      <w:r w:rsidR="0053697B" w:rsidRPr="003C7EE8">
        <w:rPr>
          <w:rFonts w:ascii="TH SarabunPSK" w:eastAsia="TH SarabunPSK" w:hAnsi="TH SarabunPSK" w:cs="TH SarabunPSK"/>
          <w:sz w:val="32"/>
          <w:szCs w:val="32"/>
          <w:cs/>
        </w:rPr>
        <w:t>ิบัติงา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นข</w:t>
      </w:r>
      <w:r w:rsidR="005E7E3B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อ</w:t>
      </w:r>
      <w:r w:rsidR="0053697B" w:rsidRPr="003C7EE8">
        <w:rPr>
          <w:rFonts w:ascii="TH SarabunPSK" w:eastAsia="TH SarabunPSK" w:hAnsi="TH SarabunPSK" w:cs="TH SarabunPSK"/>
          <w:sz w:val="32"/>
          <w:szCs w:val="32"/>
          <w:cs/>
        </w:rPr>
        <w:t>งเจ้า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ห</w:t>
      </w:r>
      <w:r w:rsidR="005E7E3B" w:rsidRPr="003C7EE8">
        <w:rPr>
          <w:rFonts w:ascii="TH SarabunPSK" w:eastAsia="TH SarabunPSK" w:hAnsi="TH SarabunPSK" w:cs="TH SarabunPSK"/>
          <w:spacing w:val="1"/>
          <w:sz w:val="32"/>
          <w:szCs w:val="32"/>
          <w:cs/>
        </w:rPr>
        <w:t>น</w:t>
      </w:r>
      <w:r w:rsidR="0053697B" w:rsidRPr="003C7EE8">
        <w:rPr>
          <w:rFonts w:ascii="TH SarabunPSK" w:eastAsia="TH SarabunPSK" w:hAnsi="TH SarabunPSK" w:cs="TH SarabunPSK"/>
          <w:sz w:val="32"/>
          <w:szCs w:val="32"/>
          <w:cs/>
        </w:rPr>
        <w:t>้า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ที่</w:t>
      </w:r>
    </w:p>
    <w:p w:rsidR="005E7E3B" w:rsidRPr="003C7EE8" w:rsidRDefault="009E47D9" w:rsidP="0053697B">
      <w:pPr>
        <w:spacing w:before="1" w:after="0" w:line="240" w:lineRule="auto"/>
        <w:ind w:left="202" w:right="-1" w:firstLine="1133"/>
        <w:jc w:val="thaiDistribute"/>
        <w:rPr>
          <w:rFonts w:ascii="TH SarabunPSK" w:eastAsia="TH SarabunPSK" w:hAnsi="TH SarabunPSK" w:cs="TH SarabunPSK"/>
          <w:sz w:val="32"/>
          <w:szCs w:val="32"/>
          <w:lang w:bidi="ar-SA"/>
        </w:rPr>
      </w:pPr>
      <w:r w:rsidRPr="003C7EE8">
        <w:rPr>
          <w:rFonts w:ascii="TH SarabunPSK" w:eastAsia="TH SarabunPSK" w:hAnsi="TH SarabunPSK" w:cs="TH SarabunPSK"/>
          <w:sz w:val="32"/>
          <w:szCs w:val="32"/>
          <w:lang w:bidi="ar-SA"/>
        </w:rPr>
        <w:t xml:space="preserve">3.3 </w:t>
      </w:r>
      <w:r w:rsidRPr="003C7EE8">
        <w:rPr>
          <w:rFonts w:ascii="TH SarabunPSK" w:eastAsia="TH SarabunPSK" w:hAnsi="TH SarabunPSK" w:cs="TH SarabunPSK"/>
          <w:sz w:val="32"/>
          <w:szCs w:val="32"/>
          <w:cs/>
        </w:rPr>
        <w:t>ได้พัฒนา</w:t>
      </w:r>
      <w:r w:rsidR="005E7E3B" w:rsidRPr="003C7EE8">
        <w:rPr>
          <w:rFonts w:ascii="TH SarabunPSK" w:eastAsia="TH SarabunPSK" w:hAnsi="TH SarabunPSK" w:cs="TH SarabunPSK"/>
          <w:spacing w:val="16"/>
          <w:w w:val="99"/>
          <w:sz w:val="32"/>
          <w:szCs w:val="32"/>
          <w:cs/>
        </w:rPr>
        <w:t>แ</w:t>
      </w:r>
      <w:r w:rsidR="005E7E3B"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ล</w:t>
      </w:r>
      <w:r w:rsidR="005E7E3B" w:rsidRPr="003C7EE8">
        <w:rPr>
          <w:rFonts w:ascii="TH SarabunPSK" w:eastAsia="TH SarabunPSK" w:hAnsi="TH SarabunPSK" w:cs="TH SarabunPSK"/>
          <w:spacing w:val="16"/>
          <w:w w:val="99"/>
          <w:sz w:val="32"/>
          <w:szCs w:val="32"/>
          <w:cs/>
        </w:rPr>
        <w:t>ะ</w:t>
      </w:r>
      <w:r w:rsidR="005E7E3B" w:rsidRPr="003C7EE8">
        <w:rPr>
          <w:rFonts w:ascii="TH SarabunPSK" w:eastAsia="TH SarabunPSK" w:hAnsi="TH SarabunPSK" w:cs="TH SarabunPSK"/>
          <w:spacing w:val="17"/>
          <w:w w:val="99"/>
          <w:sz w:val="32"/>
          <w:szCs w:val="32"/>
          <w:cs/>
        </w:rPr>
        <w:t>ป</w:t>
      </w:r>
      <w:r w:rsidR="005E7E3B"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pacing w:val="17"/>
          <w:w w:val="99"/>
          <w:sz w:val="32"/>
          <w:szCs w:val="32"/>
          <w:cs/>
        </w:rPr>
        <w:t>ับป</w:t>
      </w:r>
      <w:r w:rsidR="005E7E3B" w:rsidRPr="003C7EE8">
        <w:rPr>
          <w:rFonts w:ascii="TH SarabunPSK" w:eastAsia="TH SarabunPSK" w:hAnsi="TH SarabunPSK" w:cs="TH SarabunPSK"/>
          <w:w w:val="99"/>
          <w:sz w:val="32"/>
          <w:szCs w:val="32"/>
          <w:cs/>
        </w:rPr>
        <w:t>รุ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 xml:space="preserve">ง </w:t>
      </w:r>
      <w:r w:rsidR="005E7E3B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ก</w:t>
      </w:r>
      <w:r w:rsidR="005E7E3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ะ</w:t>
      </w:r>
      <w:r w:rsidR="005E7E3B" w:rsidRPr="003C7EE8">
        <w:rPr>
          <w:rFonts w:ascii="TH SarabunPSK" w:eastAsia="TH SarabunPSK" w:hAnsi="TH SarabunPSK" w:cs="TH SarabunPSK"/>
          <w:spacing w:val="17"/>
          <w:sz w:val="32"/>
          <w:szCs w:val="32"/>
          <w:cs/>
        </w:rPr>
        <w:t>บ</w:t>
      </w:r>
      <w:r w:rsidR="005E7E3B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ว</w:t>
      </w:r>
      <w:r w:rsidR="005E7E3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น</w:t>
      </w:r>
      <w:r w:rsidR="005E7E3B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ก</w:t>
      </w:r>
      <w:r w:rsidR="0053697B" w:rsidRPr="003C7EE8">
        <w:rPr>
          <w:rFonts w:ascii="TH SarabunPSK" w:eastAsia="TH SarabunPSK" w:hAnsi="TH SarabunPSK" w:cs="TH SarabunPSK"/>
          <w:spacing w:val="16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จ</w:t>
      </w:r>
      <w:r w:rsidR="005E7E3B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ั</w:t>
      </w:r>
      <w:r w:rsidR="005E7E3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ด</w:t>
      </w:r>
      <w:r w:rsidR="0053697B" w:rsidRPr="003C7EE8">
        <w:rPr>
          <w:rFonts w:ascii="TH SarabunPSK" w:eastAsia="TH SarabunPSK" w:hAnsi="TH SarabunPSK" w:cs="TH SarabunPSK"/>
          <w:sz w:val="32"/>
          <w:szCs w:val="32"/>
          <w:cs/>
        </w:rPr>
        <w:t>ซื้</w:t>
      </w:r>
      <w:r w:rsidR="005E7E3B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อ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จ</w:t>
      </w:r>
      <w:r w:rsidR="005E7E3B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ั</w:t>
      </w:r>
      <w:r w:rsidR="005E7E3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ด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จ</w:t>
      </w:r>
      <w:r w:rsidR="005E7E3B" w:rsidRPr="003C7EE8">
        <w:rPr>
          <w:rFonts w:ascii="TH SarabunPSK" w:eastAsia="TH SarabunPSK" w:hAnsi="TH SarabunPSK" w:cs="TH SarabunPSK"/>
          <w:spacing w:val="17"/>
          <w:sz w:val="32"/>
          <w:szCs w:val="32"/>
          <w:cs/>
        </w:rPr>
        <w:t>้</w:t>
      </w:r>
      <w:r w:rsidR="0053697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า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ง</w:t>
      </w:r>
      <w:r w:rsidR="0053697B" w:rsidRPr="003C7EE8">
        <w:rPr>
          <w:rFonts w:ascii="TH SarabunPSK" w:eastAsia="TH SarabunPSK" w:hAnsi="TH SarabunPSK" w:cs="TH SarabunPSK"/>
          <w:sz w:val="32"/>
          <w:szCs w:val="32"/>
          <w:cs/>
        </w:rPr>
        <w:t>ให้</w:t>
      </w:r>
      <w:r w:rsidR="005E7E3B" w:rsidRPr="003C7EE8">
        <w:rPr>
          <w:rFonts w:ascii="TH SarabunPSK" w:eastAsia="TH SarabunPSK" w:hAnsi="TH SarabunPSK" w:cs="TH SarabunPSK"/>
          <w:spacing w:val="17"/>
          <w:sz w:val="32"/>
          <w:szCs w:val="32"/>
          <w:cs/>
        </w:rPr>
        <w:t>เ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ป</w:t>
      </w:r>
      <w:r w:rsidR="005E7E3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็น</w:t>
      </w:r>
      <w:r w:rsidR="005E7E3B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ไ</w:t>
      </w:r>
      <w:r w:rsidR="005E7E3B" w:rsidRPr="003C7EE8">
        <w:rPr>
          <w:rFonts w:ascii="TH SarabunPSK" w:eastAsia="TH SarabunPSK" w:hAnsi="TH SarabunPSK" w:cs="TH SarabunPSK"/>
          <w:spacing w:val="17"/>
          <w:sz w:val="32"/>
          <w:szCs w:val="32"/>
          <w:cs/>
        </w:rPr>
        <w:t>ป</w:t>
      </w:r>
      <w:r w:rsidR="0053697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ตา</w:t>
      </w:r>
      <w:r w:rsidR="005E7E3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ม</w:t>
      </w:r>
      <w:r w:rsidR="005E7E3B" w:rsidRPr="003C7EE8">
        <w:rPr>
          <w:rFonts w:ascii="TH SarabunPSK" w:eastAsia="TH SarabunPSK" w:hAnsi="TH SarabunPSK" w:cs="TH SarabunPSK"/>
          <w:spacing w:val="17"/>
          <w:sz w:val="32"/>
          <w:szCs w:val="32"/>
          <w:cs/>
        </w:rPr>
        <w:t>ร</w:t>
      </w:r>
      <w:r w:rsidR="005E7E3B" w:rsidRPr="003C7EE8">
        <w:rPr>
          <w:rFonts w:ascii="TH SarabunPSK" w:eastAsia="TH SarabunPSK" w:hAnsi="TH SarabunPSK" w:cs="TH SarabunPSK"/>
          <w:spacing w:val="13"/>
          <w:sz w:val="32"/>
          <w:szCs w:val="32"/>
          <w:cs/>
        </w:rPr>
        <w:t>ะ</w:t>
      </w:r>
      <w:r w:rsidR="005E7E3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เ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บ</w:t>
      </w:r>
      <w:r w:rsidR="005E7E3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ี</w:t>
      </w:r>
      <w:r w:rsidR="0053697B" w:rsidRPr="003C7EE8">
        <w:rPr>
          <w:rFonts w:ascii="TH SarabunPSK" w:eastAsia="TH SarabunPSK" w:hAnsi="TH SarabunPSK" w:cs="TH SarabunPSK"/>
          <w:spacing w:val="17"/>
          <w:sz w:val="32"/>
          <w:szCs w:val="32"/>
          <w:cs/>
        </w:rPr>
        <w:t>ยบ หลักเกณฑ์</w:t>
      </w:r>
      <w:r w:rsidR="005E7E3B" w:rsidRPr="003C7EE8">
        <w:rPr>
          <w:rFonts w:ascii="TH SarabunPSK" w:eastAsia="TH SarabunPSK" w:hAnsi="TH SarabunPSK" w:cs="TH SarabunPSK"/>
          <w:spacing w:val="17"/>
          <w:sz w:val="32"/>
          <w:szCs w:val="32"/>
          <w:cs/>
        </w:rPr>
        <w:t>ว</w:t>
      </w:r>
      <w:r w:rsidR="0053697B" w:rsidRPr="003C7EE8">
        <w:rPr>
          <w:rFonts w:ascii="TH SarabunPSK" w:eastAsia="TH SarabunPSK" w:hAnsi="TH SarabunPSK" w:cs="TH SarabunPSK"/>
          <w:spacing w:val="17"/>
          <w:sz w:val="32"/>
          <w:szCs w:val="32"/>
          <w:cs/>
        </w:rPr>
        <w:t>ิ</w:t>
      </w:r>
      <w:r w:rsidR="005E7E3B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ธ</w:t>
      </w:r>
      <w:r w:rsidR="0053697B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ี</w:t>
      </w:r>
      <w:r w:rsidR="005E7E3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ป</w:t>
      </w:r>
      <w:r w:rsidR="005E7E3B" w:rsidRPr="003C7EE8">
        <w:rPr>
          <w:rFonts w:ascii="TH SarabunPSK" w:eastAsia="TH SarabunPSK" w:hAnsi="TH SarabunPSK" w:cs="TH SarabunPSK"/>
          <w:spacing w:val="15"/>
          <w:sz w:val="32"/>
          <w:szCs w:val="32"/>
          <w:cs/>
        </w:rPr>
        <w:t>ฏ</w:t>
      </w:r>
      <w:r w:rsidR="0053697B" w:rsidRPr="003C7EE8">
        <w:rPr>
          <w:rFonts w:ascii="TH SarabunPSK" w:eastAsia="TH SarabunPSK" w:hAnsi="TH SarabunPSK" w:cs="TH SarabunPSK"/>
          <w:sz w:val="32"/>
          <w:szCs w:val="32"/>
          <w:cs/>
        </w:rPr>
        <w:t>ิ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บ</w:t>
      </w:r>
      <w:r w:rsidR="005E7E3B" w:rsidRPr="003C7EE8">
        <w:rPr>
          <w:rFonts w:ascii="TH SarabunPSK" w:eastAsia="TH SarabunPSK" w:hAnsi="TH SarabunPSK" w:cs="TH SarabunPSK"/>
          <w:spacing w:val="17"/>
          <w:sz w:val="32"/>
          <w:szCs w:val="32"/>
          <w:cs/>
        </w:rPr>
        <w:t>ั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ต</w:t>
      </w:r>
      <w:r w:rsidR="0053697B" w:rsidRPr="003C7EE8">
        <w:rPr>
          <w:rFonts w:ascii="TH SarabunPSK" w:eastAsia="TH SarabunPSK" w:hAnsi="TH SarabunPSK" w:cs="TH SarabunPSK"/>
          <w:spacing w:val="14"/>
          <w:sz w:val="32"/>
          <w:szCs w:val="32"/>
          <w:cs/>
        </w:rPr>
        <w:t>ิ</w:t>
      </w:r>
      <w:r w:rsidR="005E7E3B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อ</w:t>
      </w:r>
      <w:r w:rsidR="0053697B" w:rsidRPr="003C7EE8">
        <w:rPr>
          <w:rFonts w:ascii="TH SarabunPSK" w:eastAsia="TH SarabunPSK" w:hAnsi="TH SarabunPSK" w:cs="TH SarabunPSK"/>
          <w:sz w:val="32"/>
          <w:szCs w:val="32"/>
          <w:cs/>
        </w:rPr>
        <w:t>ย่า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งถู</w:t>
      </w:r>
      <w:r w:rsidR="005E7E3B" w:rsidRPr="003C7EE8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ก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ต้</w:t>
      </w:r>
      <w:r w:rsidR="005E7E3B" w:rsidRPr="003C7EE8">
        <w:rPr>
          <w:rFonts w:ascii="TH SarabunPSK" w:eastAsia="TH SarabunPSK" w:hAnsi="TH SarabunPSK" w:cs="TH SarabunPSK"/>
          <w:spacing w:val="-1"/>
          <w:sz w:val="32"/>
          <w:szCs w:val="32"/>
          <w:cs/>
        </w:rPr>
        <w:t>อ</w:t>
      </w:r>
      <w:r w:rsidR="005E7E3B" w:rsidRPr="003C7EE8">
        <w:rPr>
          <w:rFonts w:ascii="TH SarabunPSK" w:eastAsia="TH SarabunPSK" w:hAnsi="TH SarabunPSK" w:cs="TH SarabunPSK"/>
          <w:sz w:val="32"/>
          <w:szCs w:val="32"/>
          <w:cs/>
        </w:rPr>
        <w:t>งครบถ้วน</w:t>
      </w:r>
    </w:p>
    <w:p w:rsidR="000F18D2" w:rsidRPr="003C7EE8" w:rsidRDefault="000F18D2">
      <w:pPr>
        <w:rPr>
          <w:rFonts w:ascii="TH SarabunPSK" w:hAnsi="TH SarabunPSK" w:cs="TH SarabunPSK"/>
          <w:sz w:val="32"/>
          <w:szCs w:val="32"/>
        </w:rPr>
      </w:pPr>
    </w:p>
    <w:p w:rsidR="005A0A68" w:rsidRPr="003C7EE8" w:rsidRDefault="005A0A68">
      <w:pPr>
        <w:rPr>
          <w:rFonts w:ascii="TH SarabunPSK" w:hAnsi="TH SarabunPSK" w:cs="TH SarabunPSK"/>
          <w:sz w:val="32"/>
          <w:szCs w:val="32"/>
        </w:rPr>
      </w:pPr>
    </w:p>
    <w:p w:rsidR="005A0A68" w:rsidRPr="003C7EE8" w:rsidRDefault="005A0A68">
      <w:pPr>
        <w:rPr>
          <w:rFonts w:ascii="TH SarabunPSK" w:hAnsi="TH SarabunPSK" w:cs="TH SarabunPSK"/>
          <w:sz w:val="32"/>
          <w:szCs w:val="32"/>
        </w:rPr>
      </w:pPr>
    </w:p>
    <w:p w:rsidR="005A0A68" w:rsidRPr="003C7EE8" w:rsidRDefault="005A0A68">
      <w:pPr>
        <w:rPr>
          <w:rFonts w:ascii="TH SarabunPSK" w:hAnsi="TH SarabunPSK" w:cs="TH SarabunPSK"/>
          <w:sz w:val="32"/>
          <w:szCs w:val="32"/>
        </w:rPr>
      </w:pPr>
    </w:p>
    <w:p w:rsidR="005A0A68" w:rsidRPr="003C7EE8" w:rsidRDefault="005A0A68">
      <w:pPr>
        <w:rPr>
          <w:rFonts w:ascii="TH SarabunPSK" w:hAnsi="TH SarabunPSK" w:cs="TH SarabunPSK"/>
          <w:sz w:val="32"/>
          <w:szCs w:val="32"/>
        </w:rPr>
      </w:pPr>
    </w:p>
    <w:p w:rsidR="005A0A68" w:rsidRPr="003C7EE8" w:rsidRDefault="005A0A68">
      <w:pPr>
        <w:rPr>
          <w:rFonts w:ascii="TH SarabunPSK" w:hAnsi="TH SarabunPSK" w:cs="TH SarabunPSK"/>
          <w:sz w:val="32"/>
          <w:szCs w:val="32"/>
        </w:rPr>
      </w:pPr>
    </w:p>
    <w:p w:rsidR="005A0A68" w:rsidRPr="003C7EE8" w:rsidRDefault="005A0A68">
      <w:pPr>
        <w:rPr>
          <w:rFonts w:ascii="TH SarabunPSK" w:hAnsi="TH SarabunPSK" w:cs="TH SarabunPSK"/>
          <w:sz w:val="32"/>
          <w:szCs w:val="32"/>
        </w:rPr>
      </w:pPr>
    </w:p>
    <w:p w:rsidR="005A0A68" w:rsidRPr="003C7EE8" w:rsidRDefault="005A0A68">
      <w:pPr>
        <w:rPr>
          <w:rFonts w:ascii="TH SarabunPSK" w:hAnsi="TH SarabunPSK" w:cs="TH SarabunPSK"/>
          <w:sz w:val="32"/>
          <w:szCs w:val="32"/>
        </w:rPr>
      </w:pPr>
    </w:p>
    <w:p w:rsidR="005A0A68" w:rsidRPr="003C7EE8" w:rsidRDefault="005A0A68">
      <w:pPr>
        <w:rPr>
          <w:rFonts w:ascii="TH SarabunPSK" w:hAnsi="TH SarabunPSK" w:cs="TH SarabunPSK"/>
          <w:sz w:val="32"/>
          <w:szCs w:val="32"/>
        </w:rPr>
      </w:pPr>
    </w:p>
    <w:p w:rsidR="005A0A68" w:rsidRPr="003C7EE8" w:rsidRDefault="005A0A68">
      <w:pPr>
        <w:rPr>
          <w:rFonts w:ascii="TH SarabunPSK" w:hAnsi="TH SarabunPSK" w:cs="TH SarabunPSK"/>
          <w:sz w:val="32"/>
          <w:szCs w:val="32"/>
        </w:rPr>
      </w:pPr>
    </w:p>
    <w:p w:rsidR="005A0A68" w:rsidRPr="003C7EE8" w:rsidRDefault="005A0A68">
      <w:pPr>
        <w:rPr>
          <w:rFonts w:ascii="TH SarabunPSK" w:hAnsi="TH SarabunPSK" w:cs="TH SarabunPSK"/>
          <w:sz w:val="32"/>
          <w:szCs w:val="32"/>
        </w:rPr>
      </w:pPr>
    </w:p>
    <w:p w:rsidR="005A0A68" w:rsidRPr="003C7EE8" w:rsidRDefault="005A0A68">
      <w:pPr>
        <w:rPr>
          <w:rFonts w:ascii="TH SarabunPSK" w:hAnsi="TH SarabunPSK" w:cs="TH SarabunPSK"/>
          <w:sz w:val="32"/>
          <w:szCs w:val="32"/>
        </w:rPr>
      </w:pPr>
    </w:p>
    <w:p w:rsidR="00F8099F" w:rsidRDefault="00F8099F">
      <w:pPr>
        <w:rPr>
          <w:rFonts w:ascii="TH SarabunPSK" w:hAnsi="TH SarabunPSK" w:cs="TH SarabunPSK"/>
          <w:sz w:val="32"/>
          <w:szCs w:val="32"/>
        </w:rPr>
      </w:pPr>
    </w:p>
    <w:p w:rsidR="00704C1F" w:rsidRDefault="00704C1F">
      <w:pPr>
        <w:rPr>
          <w:rFonts w:ascii="TH SarabunPSK" w:hAnsi="TH SarabunPSK" w:cs="TH SarabunPSK"/>
          <w:sz w:val="32"/>
          <w:szCs w:val="32"/>
        </w:rPr>
      </w:pPr>
    </w:p>
    <w:p w:rsidR="00704C1F" w:rsidRDefault="00704C1F">
      <w:pPr>
        <w:rPr>
          <w:rFonts w:ascii="TH SarabunPSK" w:hAnsi="TH SarabunPSK" w:cs="TH SarabunPSK"/>
          <w:sz w:val="32"/>
          <w:szCs w:val="32"/>
        </w:rPr>
      </w:pPr>
    </w:p>
    <w:p w:rsidR="00704C1F" w:rsidRDefault="00704C1F">
      <w:pPr>
        <w:rPr>
          <w:rFonts w:ascii="TH SarabunPSK" w:hAnsi="TH SarabunPSK" w:cs="TH SarabunPSK"/>
          <w:sz w:val="32"/>
          <w:szCs w:val="32"/>
        </w:rPr>
      </w:pPr>
    </w:p>
    <w:p w:rsidR="00704C1F" w:rsidRPr="003C7EE8" w:rsidRDefault="00704C1F">
      <w:pPr>
        <w:rPr>
          <w:rFonts w:ascii="TH SarabunPSK" w:hAnsi="TH SarabunPSK" w:cs="TH SarabunPSK"/>
          <w:sz w:val="32"/>
          <w:szCs w:val="32"/>
        </w:rPr>
      </w:pPr>
    </w:p>
    <w:p w:rsidR="006B11B3" w:rsidRPr="003C7EE8" w:rsidRDefault="006B11B3">
      <w:pPr>
        <w:rPr>
          <w:rFonts w:ascii="TH SarabunPSK" w:hAnsi="TH SarabunPSK" w:cs="TH SarabunPSK"/>
          <w:sz w:val="32"/>
          <w:szCs w:val="32"/>
        </w:rPr>
      </w:pPr>
    </w:p>
    <w:p w:rsidR="009A5248" w:rsidRDefault="00891451" w:rsidP="00A338A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1451"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2056" type="#_x0000_t202" style="position:absolute;left:0;text-align:left;margin-left:467.4pt;margin-top:-55.4pt;width:26.9pt;height:2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" stroked="f">
            <v:textbox>
              <w:txbxContent>
                <w:p w:rsidR="00A46073" w:rsidRPr="00194FD3" w:rsidRDefault="00A46073" w:rsidP="00862AD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4FD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EE021B" w:rsidRPr="003C7EE8">
        <w:rPr>
          <w:rFonts w:ascii="TH SarabunPSK" w:hAnsi="TH SarabunPSK" w:cs="TH SarabunPSK"/>
          <w:b/>
          <w:bCs/>
          <w:sz w:val="36"/>
          <w:szCs w:val="36"/>
          <w:cs/>
        </w:rPr>
        <w:t>การวิเคร</w:t>
      </w:r>
      <w:r w:rsidR="00290595" w:rsidRPr="003C7EE8">
        <w:rPr>
          <w:rFonts w:ascii="TH SarabunPSK" w:hAnsi="TH SarabunPSK" w:cs="TH SarabunPSK"/>
          <w:b/>
          <w:bCs/>
          <w:sz w:val="36"/>
          <w:szCs w:val="36"/>
          <w:cs/>
        </w:rPr>
        <w:t>าะห์ผลการจัดซื้อจัดจ้าง</w:t>
      </w:r>
      <w:r w:rsidR="00EE021B" w:rsidRPr="003C7EE8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ของ </w:t>
      </w:r>
      <w:r w:rsidR="009A5248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b/>
          <w:bCs/>
          <w:sz w:val="36"/>
          <w:szCs w:val="36"/>
          <w:cs/>
        </w:rPr>
        <w:t>ห้างฉัตร</w:t>
      </w:r>
    </w:p>
    <w:p w:rsidR="00EE021B" w:rsidRPr="003C7EE8" w:rsidRDefault="00EE021B" w:rsidP="00A338A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7EE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 งบประมาณ </w:t>
      </w:r>
      <w:r w:rsidR="005708DF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EB384D">
        <w:rPr>
          <w:rFonts w:ascii="TH SarabunPSK" w:hAnsi="TH SarabunPSK" w:cs="TH SarabunPSK"/>
          <w:b/>
          <w:bCs/>
          <w:sz w:val="36"/>
          <w:szCs w:val="36"/>
        </w:rPr>
        <w:t>8</w:t>
      </w:r>
    </w:p>
    <w:p w:rsidR="00290595" w:rsidRPr="003C7EE8" w:rsidRDefault="00290595" w:rsidP="00BF2C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6"/>
          <w:szCs w:val="36"/>
          <w:cs/>
        </w:rPr>
        <w:tab/>
      </w:r>
      <w:r w:rsidRPr="003C7EE8">
        <w:rPr>
          <w:rFonts w:ascii="TH SarabunPSK" w:hAnsi="TH SarabunPSK" w:cs="TH SarabunPSK"/>
          <w:sz w:val="36"/>
          <w:szCs w:val="36"/>
          <w:cs/>
        </w:rPr>
        <w:tab/>
      </w:r>
      <w:r w:rsidR="009A5248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ได้รวบรวมข้อมูลที่ต้องนำมาวิเคราะห์ ประกอบด้วย งบประมาณภาพรวมของหน่วยงาน </w:t>
      </w:r>
      <w:r w:rsidR="00194FD3">
        <w:rPr>
          <w:rFonts w:ascii="TH SarabunPSK" w:hAnsi="TH SarabunPSK" w:cs="TH SarabunPSK"/>
          <w:sz w:val="32"/>
          <w:szCs w:val="32"/>
          <w:cs/>
        </w:rPr>
        <w:t xml:space="preserve">ปีงบประมาณ </w:t>
      </w:r>
      <w:r w:rsidR="00324D21">
        <w:rPr>
          <w:rFonts w:ascii="TH SarabunPSK" w:hAnsi="TH SarabunPSK" w:cs="TH SarabunPSK"/>
          <w:sz w:val="32"/>
          <w:szCs w:val="32"/>
          <w:cs/>
        </w:rPr>
        <w:t>2568</w:t>
      </w:r>
      <w:r w:rsidRPr="003C7EE8">
        <w:rPr>
          <w:rFonts w:ascii="TH SarabunPSK" w:hAnsi="TH SarabunPSK" w:cs="TH SarabunPSK"/>
          <w:sz w:val="32"/>
          <w:szCs w:val="32"/>
          <w:cs/>
        </w:rPr>
        <w:t>โดยจำแนกเป็นรายหมวด แสดงให้เห็นว่าในหมวดที่มีรายการจัดซื้อจัดจ้าง</w:t>
      </w:r>
      <w:r w:rsidR="00201EDF" w:rsidRPr="003C7EE8">
        <w:rPr>
          <w:rFonts w:ascii="TH SarabunPSK" w:hAnsi="TH SarabunPSK" w:cs="TH SarabunPSK"/>
          <w:sz w:val="32"/>
          <w:szCs w:val="32"/>
          <w:cs/>
        </w:rPr>
        <w:t xml:space="preserve"> และแสดงเปรียบเทียบให้เห็นสัดส่วนของการจัดซื้อจัดจ้างแต่ละประเภท และเปรียบเทียบกับงบประมาณที่ตั้งไว้ และใช้จ่ายจริงในแต่ละรายการ ทั้งนี้เพื่อเป็นการวิเคราะห์ความสุ่มเสี่ยงในการทุจริต และเป็นข้อมูลในการวางแผนจัดทำแผนปฏิบัติการจัดซื้อจัดจ้างในปีงบประมาณ</w:t>
      </w:r>
      <w:r w:rsidR="00324D21">
        <w:rPr>
          <w:rFonts w:ascii="TH SarabunPSK" w:hAnsi="TH SarabunPSK" w:cs="TH SarabunPSK"/>
          <w:sz w:val="32"/>
          <w:szCs w:val="32"/>
          <w:cs/>
        </w:rPr>
        <w:t>2568</w:t>
      </w:r>
      <w:r w:rsidR="00201EDF" w:rsidRPr="003C7EE8">
        <w:rPr>
          <w:rFonts w:ascii="TH SarabunPSK" w:hAnsi="TH SarabunPSK" w:cs="TH SarabunPSK"/>
          <w:sz w:val="32"/>
          <w:szCs w:val="32"/>
          <w:cs/>
        </w:rPr>
        <w:t xml:space="preserve"> โดยการวิเคราะห์ประกอบด้วยองค์ประกอบ 5 องค์ประกอบ ดังนี้</w:t>
      </w:r>
    </w:p>
    <w:p w:rsidR="00201EDF" w:rsidRPr="003C7EE8" w:rsidRDefault="00201EDF" w:rsidP="00201EDF">
      <w:pPr>
        <w:pStyle w:val="a5"/>
        <w:numPr>
          <w:ilvl w:val="0"/>
          <w:numId w:val="1"/>
        </w:numPr>
        <w:tabs>
          <w:tab w:val="left" w:pos="1701"/>
        </w:tabs>
        <w:spacing w:after="0"/>
        <w:ind w:hanging="22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รายงานสรุปผลการจัดซื้อจัดจ้าง</w:t>
      </w:r>
    </w:p>
    <w:p w:rsidR="00201EDF" w:rsidRPr="003C7EE8" w:rsidRDefault="00201EDF" w:rsidP="00201EDF">
      <w:pPr>
        <w:pStyle w:val="a5"/>
        <w:numPr>
          <w:ilvl w:val="0"/>
          <w:numId w:val="1"/>
        </w:numPr>
        <w:tabs>
          <w:tab w:val="left" w:pos="1701"/>
        </w:tabs>
        <w:spacing w:after="0"/>
        <w:ind w:hanging="22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วิเคราะห์ความเสี่ยง</w:t>
      </w:r>
    </w:p>
    <w:p w:rsidR="00201EDF" w:rsidRPr="003C7EE8" w:rsidRDefault="00201EDF" w:rsidP="00201EDF">
      <w:pPr>
        <w:pStyle w:val="a5"/>
        <w:numPr>
          <w:ilvl w:val="0"/>
          <w:numId w:val="1"/>
        </w:numPr>
        <w:tabs>
          <w:tab w:val="left" w:pos="1701"/>
        </w:tabs>
        <w:spacing w:after="0"/>
        <w:ind w:hanging="22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วิเคราะห์ปัญหาอุปสรรค/ข้อจำกัด</w:t>
      </w:r>
    </w:p>
    <w:p w:rsidR="00201EDF" w:rsidRPr="003C7EE8" w:rsidRDefault="00201EDF" w:rsidP="00201EDF">
      <w:pPr>
        <w:pStyle w:val="a5"/>
        <w:numPr>
          <w:ilvl w:val="0"/>
          <w:numId w:val="1"/>
        </w:numPr>
        <w:tabs>
          <w:tab w:val="left" w:pos="1701"/>
        </w:tabs>
        <w:spacing w:after="0"/>
        <w:ind w:hanging="22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วิเคราะห์ความสามารถในการประหยัดงบประมาณ</w:t>
      </w:r>
    </w:p>
    <w:p w:rsidR="00377F99" w:rsidRPr="00BF2CE2" w:rsidRDefault="00201EDF" w:rsidP="00BF2CE2">
      <w:pPr>
        <w:pStyle w:val="a5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แนวทางแก้ไขในการปรับปรุงกระบวนการจัดซื้อจัดจ้าง อันจะนำไปสู่การปรับปรุงการ</w:t>
      </w:r>
      <w:r w:rsidR="00194FD3">
        <w:rPr>
          <w:rFonts w:ascii="TH SarabunPSK" w:hAnsi="TH SarabunPSK" w:cs="TH SarabunPSK"/>
          <w:sz w:val="32"/>
          <w:szCs w:val="32"/>
          <w:cs/>
        </w:rPr>
        <w:t xml:space="preserve">จัดซื้อจัดจ้าง ในปีงบประมาณ </w:t>
      </w:r>
      <w:r w:rsidR="00704C1F">
        <w:rPr>
          <w:rFonts w:ascii="TH SarabunPSK" w:hAnsi="TH SarabunPSK" w:cs="TH SarabunPSK"/>
          <w:sz w:val="32"/>
          <w:szCs w:val="32"/>
          <w:cs/>
        </w:rPr>
        <w:t>256</w:t>
      </w:r>
      <w:r w:rsidR="00EB384D">
        <w:rPr>
          <w:rFonts w:ascii="TH SarabunPSK" w:hAnsi="TH SarabunPSK" w:cs="TH SarabunPSK"/>
          <w:sz w:val="32"/>
          <w:szCs w:val="32"/>
        </w:rPr>
        <w:t>8</w:t>
      </w:r>
    </w:p>
    <w:p w:rsidR="00B015E7" w:rsidRPr="003C7EE8" w:rsidRDefault="004509A4" w:rsidP="00BF2CE2">
      <w:pPr>
        <w:pStyle w:val="a5"/>
        <w:numPr>
          <w:ilvl w:val="0"/>
          <w:numId w:val="3"/>
        </w:numPr>
        <w:tabs>
          <w:tab w:val="left" w:pos="1701"/>
        </w:tabs>
        <w:spacing w:after="0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รายงานสรุปผลการจัดซื้อจัดจ้าง</w:t>
      </w:r>
    </w:p>
    <w:p w:rsidR="00B015E7" w:rsidRPr="003C7EE8" w:rsidRDefault="00B015E7" w:rsidP="00BF2CE2">
      <w:pPr>
        <w:pStyle w:val="a5"/>
        <w:tabs>
          <w:tab w:val="left" w:pos="851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>ได้จัดทำกิจกรรมเฝ้าระวังระบบบริหารความเสี่ยงด้านการจัดซื้อจัดจ้าง ของ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โดยภาพรวม  ดำเนินการตาม พระราชบัญญัติการจัดซื้อจัดจ้างและบริหารพัสดุภาครัฐ พ.ศ.2560  ระเบียบกระทรวงการคลัง</w:t>
      </w:r>
      <w:r w:rsidR="00AF4E90" w:rsidRPr="003C7EE8">
        <w:rPr>
          <w:rFonts w:ascii="TH SarabunPSK" w:hAnsi="TH SarabunPSK" w:cs="TH SarabunPSK"/>
          <w:sz w:val="32"/>
          <w:szCs w:val="32"/>
          <w:cs/>
        </w:rPr>
        <w:t>ว่าด้วยการจัดซื้อจัดจ้างและบริหารพัสดุภาครัฐ พ.ศ.2560  ประกาศคณะกรรมการตรวจเงินแผ่นดิน เรื่องการจัดทำแผนจัดซื้อจัดจ้าง พ.ศ.2546 กฎหมาย กฎกระทรวง ระเบียบ ประกาศ หนังสือเวียนและอื่นๆ ที่เกี่ยวข้อง เพื่อให้การจัดซื้อจัดจ้างของหน่วยงาน มีประสิทธิภาพ โปร่งใส ตรวจสอบได้ มีการแข่งขันที่เป็นธรรม</w:t>
      </w:r>
    </w:p>
    <w:p w:rsidR="00AF4E90" w:rsidRPr="003C7EE8" w:rsidRDefault="00AF4E90" w:rsidP="00AF4E90">
      <w:pPr>
        <w:pStyle w:val="a5"/>
        <w:tabs>
          <w:tab w:val="left" w:pos="851"/>
        </w:tabs>
        <w:spacing w:before="120" w:after="12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สรุปผลการจัดซื้อจัดจ้าง ปีงบประมาณ พ.ศ.</w:t>
      </w:r>
      <w:r w:rsidR="00324D21">
        <w:rPr>
          <w:rFonts w:ascii="TH SarabunPSK" w:hAnsi="TH SarabunPSK" w:cs="TH SarabunPSK"/>
          <w:sz w:val="32"/>
          <w:szCs w:val="32"/>
          <w:cs/>
        </w:rPr>
        <w:t>2568</w:t>
      </w:r>
      <w:r w:rsidR="00BF2CE2">
        <w:rPr>
          <w:rFonts w:ascii="TH SarabunPSK" w:hAnsi="TH SarabunPSK" w:cs="TH SarabunPSK" w:hint="cs"/>
          <w:sz w:val="32"/>
          <w:szCs w:val="32"/>
          <w:cs/>
        </w:rPr>
        <w:t>ประเด็น</w:t>
      </w:r>
    </w:p>
    <w:p w:rsidR="00AF4E90" w:rsidRPr="003C7EE8" w:rsidRDefault="00AF4E90" w:rsidP="00AF4E90">
      <w:pPr>
        <w:pStyle w:val="a5"/>
        <w:numPr>
          <w:ilvl w:val="0"/>
          <w:numId w:val="11"/>
        </w:numPr>
        <w:tabs>
          <w:tab w:val="left" w:pos="851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งบประมาณภาพรวมของหน่วยงานโดยจำแนกเป็นรายหมวด</w:t>
      </w:r>
    </w:p>
    <w:p w:rsidR="00AF4E90" w:rsidRPr="003C7EE8" w:rsidRDefault="00AF4E90" w:rsidP="00AF4E90">
      <w:pPr>
        <w:pStyle w:val="a5"/>
        <w:numPr>
          <w:ilvl w:val="0"/>
          <w:numId w:val="11"/>
        </w:numPr>
        <w:tabs>
          <w:tab w:val="left" w:pos="851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รายการจัดซื้อจัดจ้างในแต่ละหมวด</w:t>
      </w:r>
    </w:p>
    <w:p w:rsidR="005E7F50" w:rsidRPr="003C7EE8" w:rsidRDefault="005E7F50" w:rsidP="005E7F50">
      <w:pPr>
        <w:pStyle w:val="a5"/>
        <w:numPr>
          <w:ilvl w:val="0"/>
          <w:numId w:val="11"/>
        </w:numPr>
        <w:tabs>
          <w:tab w:val="left" w:pos="851"/>
          <w:tab w:val="left" w:pos="1276"/>
        </w:tabs>
        <w:spacing w:before="120" w:after="120"/>
        <w:ind w:left="0" w:firstLine="854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 xml:space="preserve">เปรียบเทียบสัดส่วนของการจัดซื้อจัดจ้างแต่ละประเภท และเปรียบเทียบกับงบประมาณที่ตั้งไว้ และใช้จ่ายจริงในแต่ละรายการ </w:t>
      </w:r>
    </w:p>
    <w:p w:rsidR="005E7F50" w:rsidRPr="003C7EE8" w:rsidRDefault="005E7F50" w:rsidP="005E7F50">
      <w:pPr>
        <w:pStyle w:val="a5"/>
        <w:numPr>
          <w:ilvl w:val="0"/>
          <w:numId w:val="11"/>
        </w:numPr>
        <w:tabs>
          <w:tab w:val="left" w:pos="851"/>
          <w:tab w:val="left" w:pos="1276"/>
        </w:tabs>
        <w:spacing w:before="120" w:after="120"/>
        <w:ind w:left="0" w:firstLine="854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ร้อยละของจำนวนรายการที่ดำเ</w:t>
      </w:r>
      <w:r w:rsidR="00194FD3">
        <w:rPr>
          <w:rFonts w:ascii="TH SarabunPSK" w:hAnsi="TH SarabunPSK" w:cs="TH SarabunPSK"/>
          <w:sz w:val="32"/>
          <w:szCs w:val="32"/>
          <w:cs/>
        </w:rPr>
        <w:t xml:space="preserve">นินการแล้วเสร็จในปีงบประมาณ </w:t>
      </w:r>
      <w:r w:rsidR="00EB384D">
        <w:rPr>
          <w:rFonts w:ascii="TH SarabunPSK" w:hAnsi="TH SarabunPSK" w:cs="TH SarabunPSK"/>
          <w:sz w:val="32"/>
          <w:szCs w:val="32"/>
          <w:cs/>
        </w:rPr>
        <w:t>256</w:t>
      </w:r>
      <w:r w:rsidR="00EB384D">
        <w:rPr>
          <w:rFonts w:ascii="TH SarabunPSK" w:hAnsi="TH SarabunPSK" w:cs="TH SarabunPSK" w:hint="cs"/>
          <w:sz w:val="32"/>
          <w:szCs w:val="32"/>
          <w:cs/>
        </w:rPr>
        <w:t>8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จำแนกตามวิธีการจัดซื้อจัดจ้าง</w:t>
      </w:r>
    </w:p>
    <w:p w:rsidR="005E7F50" w:rsidRDefault="005E7F50" w:rsidP="005E7F50">
      <w:pPr>
        <w:pStyle w:val="a5"/>
        <w:numPr>
          <w:ilvl w:val="0"/>
          <w:numId w:val="11"/>
        </w:numPr>
        <w:tabs>
          <w:tab w:val="left" w:pos="851"/>
          <w:tab w:val="left" w:pos="1276"/>
        </w:tabs>
        <w:spacing w:before="120" w:after="120"/>
        <w:ind w:left="0" w:firstLine="854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ร้อยละของจำนวนงบประมาณที่ดำเนินการจัดซื้อจัดจ้าง</w:t>
      </w:r>
      <w:r w:rsidR="00194FD3">
        <w:rPr>
          <w:rFonts w:ascii="TH SarabunPSK" w:hAnsi="TH SarabunPSK" w:cs="TH SarabunPSK"/>
          <w:sz w:val="32"/>
          <w:szCs w:val="32"/>
          <w:cs/>
        </w:rPr>
        <w:t xml:space="preserve">แล้วเสร็จในปีงบประมาณ </w:t>
      </w:r>
      <w:r w:rsidR="00EB384D">
        <w:rPr>
          <w:rFonts w:ascii="TH SarabunPSK" w:hAnsi="TH SarabunPSK" w:cs="TH SarabunPSK"/>
          <w:sz w:val="32"/>
          <w:szCs w:val="32"/>
          <w:cs/>
        </w:rPr>
        <w:t>256</w:t>
      </w:r>
      <w:r w:rsidR="00EB384D">
        <w:rPr>
          <w:rFonts w:ascii="TH SarabunPSK" w:hAnsi="TH SarabunPSK" w:cs="TH SarabunPSK" w:hint="cs"/>
          <w:sz w:val="32"/>
          <w:szCs w:val="32"/>
          <w:cs/>
        </w:rPr>
        <w:t>8</w:t>
      </w:r>
      <w:r w:rsidRPr="003C7EE8">
        <w:rPr>
          <w:rFonts w:ascii="TH SarabunPSK" w:hAnsi="TH SarabunPSK" w:cs="TH SarabunPSK"/>
          <w:sz w:val="32"/>
          <w:szCs w:val="32"/>
          <w:cs/>
        </w:rPr>
        <w:t>จำแนกตามวิธีจัดซื้อจัดจ้าง</w:t>
      </w:r>
    </w:p>
    <w:p w:rsidR="00113C67" w:rsidRDefault="00113C67" w:rsidP="00113C67">
      <w:pPr>
        <w:tabs>
          <w:tab w:val="left" w:pos="851"/>
          <w:tab w:val="left" w:pos="1276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113C67" w:rsidRPr="00113C67" w:rsidRDefault="00113C67" w:rsidP="00113C67">
      <w:pPr>
        <w:tabs>
          <w:tab w:val="left" w:pos="851"/>
          <w:tab w:val="left" w:pos="1276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377F99" w:rsidRDefault="00377F99" w:rsidP="00377F99">
      <w:pPr>
        <w:pStyle w:val="a5"/>
        <w:tabs>
          <w:tab w:val="left" w:pos="851"/>
          <w:tab w:val="left" w:pos="1276"/>
        </w:tabs>
        <w:spacing w:before="120" w:after="120"/>
        <w:ind w:left="854"/>
        <w:jc w:val="thaiDistribute"/>
        <w:rPr>
          <w:rFonts w:ascii="TH SarabunPSK" w:hAnsi="TH SarabunPSK" w:cs="TH SarabunPSK"/>
          <w:sz w:val="32"/>
          <w:szCs w:val="32"/>
        </w:rPr>
      </w:pPr>
    </w:p>
    <w:p w:rsidR="009A5248" w:rsidRPr="003C7EE8" w:rsidRDefault="009A5248" w:rsidP="00377F99">
      <w:pPr>
        <w:pStyle w:val="a5"/>
        <w:tabs>
          <w:tab w:val="left" w:pos="851"/>
          <w:tab w:val="left" w:pos="1276"/>
        </w:tabs>
        <w:spacing w:before="120" w:after="120"/>
        <w:ind w:left="854"/>
        <w:jc w:val="thaiDistribute"/>
        <w:rPr>
          <w:rFonts w:ascii="TH SarabunPSK" w:hAnsi="TH SarabunPSK" w:cs="TH SarabunPSK"/>
          <w:sz w:val="32"/>
          <w:szCs w:val="32"/>
        </w:rPr>
      </w:pPr>
    </w:p>
    <w:p w:rsidR="00451E3E" w:rsidRPr="003C7EE8" w:rsidRDefault="00891451" w:rsidP="00451E3E">
      <w:pPr>
        <w:pStyle w:val="a5"/>
        <w:numPr>
          <w:ilvl w:val="1"/>
          <w:numId w:val="13"/>
        </w:numPr>
        <w:tabs>
          <w:tab w:val="left" w:pos="851"/>
          <w:tab w:val="left" w:pos="1276"/>
        </w:tabs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1451">
        <w:rPr>
          <w:rFonts w:ascii="TH SarabunPSK" w:hAnsi="TH SarabunPSK" w:cs="TH SarabunPSK"/>
          <w:noProof/>
          <w:sz w:val="32"/>
          <w:szCs w:val="32"/>
        </w:rPr>
        <w:pict>
          <v:shape id="_x0000_s2055" type="#_x0000_t202" style="position:absolute;left:0;text-align:left;margin-left:465.6pt;margin-top:-57.8pt;width:26.9pt;height:27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" stroked="f">
            <v:textbox>
              <w:txbxContent>
                <w:p w:rsidR="00A46073" w:rsidRPr="00194FD3" w:rsidRDefault="00A46073" w:rsidP="00862AD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4FD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 w:rsidR="00451E3E" w:rsidRPr="003C7EE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งบประมาณภาพรวมของหน่วยงานจำแนกเป็นรายหมวด</w:t>
      </w:r>
    </w:p>
    <w:p w:rsidR="00100911" w:rsidRPr="003C7EE8" w:rsidRDefault="00100911" w:rsidP="00446B8A">
      <w:pPr>
        <w:tabs>
          <w:tab w:val="left" w:pos="851"/>
          <w:tab w:val="left" w:pos="1276"/>
        </w:tabs>
        <w:spacing w:before="120" w:after="120"/>
        <w:ind w:left="1560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 xml:space="preserve">ตารางที่ 1 </w:t>
      </w:r>
      <w:r w:rsidR="00D42FD3" w:rsidRPr="003C7EE8">
        <w:rPr>
          <w:rFonts w:ascii="TH SarabunPSK" w:hAnsi="TH SarabunPSK" w:cs="TH SarabunPSK"/>
          <w:sz w:val="32"/>
          <w:szCs w:val="32"/>
          <w:cs/>
        </w:rPr>
        <w:t>การจัดซื้อจัดจ้าง</w:t>
      </w:r>
      <w:r w:rsidR="00B20B6C" w:rsidRPr="003C7EE8">
        <w:rPr>
          <w:rFonts w:ascii="TH SarabunPSK" w:hAnsi="TH SarabunPSK" w:cs="TH SarabunPSK"/>
          <w:sz w:val="32"/>
          <w:szCs w:val="32"/>
          <w:cs/>
        </w:rPr>
        <w:t>ตามแผนปฏิบัติการ</w:t>
      </w:r>
      <w:r w:rsidR="00D42FD3" w:rsidRPr="003C7EE8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</w:t>
      </w:r>
      <w:r w:rsidR="00704C1F">
        <w:rPr>
          <w:rFonts w:ascii="TH SarabunPSK" w:hAnsi="TH SarabunPSK" w:cs="TH SarabunPSK"/>
          <w:sz w:val="32"/>
          <w:szCs w:val="32"/>
          <w:cs/>
        </w:rPr>
        <w:t>256</w:t>
      </w:r>
      <w:r w:rsidR="00EB384D">
        <w:rPr>
          <w:rFonts w:ascii="TH SarabunPSK" w:hAnsi="TH SarabunPSK" w:cs="TH SarabunPSK"/>
          <w:sz w:val="32"/>
          <w:szCs w:val="32"/>
        </w:rPr>
        <w:t>8</w:t>
      </w:r>
      <w:r w:rsidR="00D42FD3" w:rsidRPr="003C7EE8">
        <w:rPr>
          <w:rFonts w:ascii="TH SarabunPSK" w:hAnsi="TH SarabunPSK" w:cs="TH SarabunPSK"/>
          <w:sz w:val="32"/>
          <w:szCs w:val="32"/>
          <w:cs/>
        </w:rPr>
        <w:t xml:space="preserve"> จำแนก</w:t>
      </w:r>
      <w:r w:rsidR="00A977ED">
        <w:rPr>
          <w:rFonts w:ascii="TH SarabunPSK" w:hAnsi="TH SarabunPSK" w:cs="TH SarabunPSK" w:hint="cs"/>
          <w:sz w:val="32"/>
          <w:szCs w:val="32"/>
          <w:cs/>
        </w:rPr>
        <w:t>แหล่ง</w:t>
      </w:r>
      <w:r w:rsidR="00D42FD3" w:rsidRPr="003C7EE8">
        <w:rPr>
          <w:rFonts w:ascii="TH SarabunPSK" w:hAnsi="TH SarabunPSK" w:cs="TH SarabunPSK"/>
          <w:sz w:val="32"/>
          <w:szCs w:val="32"/>
          <w:cs/>
        </w:rPr>
        <w:t>งบประมาณ</w:t>
      </w:r>
    </w:p>
    <w:tbl>
      <w:tblPr>
        <w:tblStyle w:val="a6"/>
        <w:tblW w:w="0" w:type="auto"/>
        <w:tblInd w:w="675" w:type="dxa"/>
        <w:tblLook w:val="04A0"/>
      </w:tblPr>
      <w:tblGrid>
        <w:gridCol w:w="4253"/>
        <w:gridCol w:w="2410"/>
        <w:gridCol w:w="1559"/>
      </w:tblGrid>
      <w:tr w:rsidR="00D42FD3" w:rsidRPr="003C7EE8" w:rsidTr="00B20B6C">
        <w:tc>
          <w:tcPr>
            <w:tcW w:w="4253" w:type="dxa"/>
          </w:tcPr>
          <w:p w:rsidR="00D42FD3" w:rsidRPr="003C7EE8" w:rsidRDefault="00D42FD3" w:rsidP="00801A56">
            <w:pPr>
              <w:tabs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2410" w:type="dxa"/>
          </w:tcPr>
          <w:p w:rsidR="00D42FD3" w:rsidRPr="003C7EE8" w:rsidRDefault="00D42FD3" w:rsidP="00801A56">
            <w:pPr>
              <w:tabs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59" w:type="dxa"/>
          </w:tcPr>
          <w:p w:rsidR="00D42FD3" w:rsidRPr="003C7EE8" w:rsidRDefault="00D42FD3" w:rsidP="00801A56">
            <w:pPr>
              <w:tabs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42FD3" w:rsidRPr="003C7EE8" w:rsidTr="00B20B6C">
        <w:trPr>
          <w:trHeight w:val="247"/>
        </w:trPr>
        <w:tc>
          <w:tcPr>
            <w:tcW w:w="4253" w:type="dxa"/>
          </w:tcPr>
          <w:p w:rsidR="00D42FD3" w:rsidRPr="003C7EE8" w:rsidRDefault="00A977ED" w:rsidP="00801A56">
            <w:pPr>
              <w:spacing w:after="0" w:line="240" w:lineRule="auto"/>
              <w:ind w:firstLineChars="100" w:firstLine="3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เงินงบประมาณ</w:t>
            </w:r>
          </w:p>
        </w:tc>
        <w:tc>
          <w:tcPr>
            <w:tcW w:w="2410" w:type="dxa"/>
          </w:tcPr>
          <w:p w:rsidR="00D42FD3" w:rsidRPr="003C7EE8" w:rsidRDefault="00A338A9" w:rsidP="00D42FD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150</w:t>
            </w:r>
            <w:r w:rsidR="0019305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  <w:r w:rsidR="001930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  <w:r w:rsidR="00BD2E5E" w:rsidRPr="003C7EE8">
              <w:rPr>
                <w:rFonts w:ascii="TH SarabunPSK" w:hAnsi="TH SarabunPSK" w:cs="TH SarabunPSK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559" w:type="dxa"/>
          </w:tcPr>
          <w:p w:rsidR="00D42FD3" w:rsidRPr="003C7EE8" w:rsidRDefault="00A338A9" w:rsidP="00D42FD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42.49</w:t>
            </w:r>
          </w:p>
        </w:tc>
      </w:tr>
      <w:tr w:rsidR="00D42FD3" w:rsidRPr="003C7EE8" w:rsidTr="00B20B6C">
        <w:trPr>
          <w:trHeight w:val="247"/>
        </w:trPr>
        <w:tc>
          <w:tcPr>
            <w:tcW w:w="4253" w:type="dxa"/>
          </w:tcPr>
          <w:p w:rsidR="00D42FD3" w:rsidRPr="003C7EE8" w:rsidRDefault="00A977ED" w:rsidP="00801A56">
            <w:pPr>
              <w:spacing w:after="0" w:line="240" w:lineRule="auto"/>
              <w:ind w:firstLineChars="100" w:firstLine="3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เงินนอกงบประมาณ</w:t>
            </w:r>
          </w:p>
        </w:tc>
        <w:tc>
          <w:tcPr>
            <w:tcW w:w="2410" w:type="dxa"/>
          </w:tcPr>
          <w:p w:rsidR="00D42FD3" w:rsidRPr="003C7EE8" w:rsidRDefault="00A338A9" w:rsidP="00D42FD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203</w:t>
            </w:r>
            <w:r w:rsidR="00A977ED"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,000.00</w:t>
            </w:r>
          </w:p>
        </w:tc>
        <w:tc>
          <w:tcPr>
            <w:tcW w:w="1559" w:type="dxa"/>
          </w:tcPr>
          <w:p w:rsidR="00D42FD3" w:rsidRPr="003C7EE8" w:rsidRDefault="00A338A9" w:rsidP="00D42FD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57.51</w:t>
            </w:r>
          </w:p>
        </w:tc>
      </w:tr>
      <w:tr w:rsidR="00D42FD3" w:rsidRPr="003C7EE8" w:rsidTr="00B20B6C">
        <w:trPr>
          <w:trHeight w:val="491"/>
        </w:trPr>
        <w:tc>
          <w:tcPr>
            <w:tcW w:w="4253" w:type="dxa"/>
          </w:tcPr>
          <w:p w:rsidR="00D42FD3" w:rsidRPr="003C7EE8" w:rsidRDefault="00D42FD3" w:rsidP="00801A5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:rsidR="00D42FD3" w:rsidRPr="003C7EE8" w:rsidRDefault="00A338A9" w:rsidP="00B20B6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353,00</w:t>
            </w:r>
            <w:r w:rsidR="00A977E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="00BD2E5E" w:rsidRPr="003C7E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559" w:type="dxa"/>
          </w:tcPr>
          <w:p w:rsidR="00D42FD3" w:rsidRPr="003C7EE8" w:rsidRDefault="00D42FD3" w:rsidP="00D42F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100</w:t>
            </w:r>
          </w:p>
        </w:tc>
      </w:tr>
    </w:tbl>
    <w:p w:rsidR="002565AB" w:rsidRPr="003C7EE8" w:rsidRDefault="002565AB" w:rsidP="00100911">
      <w:pPr>
        <w:tabs>
          <w:tab w:val="left" w:pos="851"/>
          <w:tab w:val="left" w:pos="1276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51E3E" w:rsidRPr="003C7EE8" w:rsidRDefault="00451E3E" w:rsidP="00101C18">
      <w:pPr>
        <w:pStyle w:val="a5"/>
        <w:numPr>
          <w:ilvl w:val="1"/>
          <w:numId w:val="16"/>
        </w:numPr>
        <w:tabs>
          <w:tab w:val="left" w:pos="567"/>
        </w:tabs>
        <w:spacing w:before="120" w:after="120"/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เปรียบเทียบสัดส่วนของการจัดซื้อจัดจ้างแต่ละประเภท และเปรียบเทียบกับงบประมาณที่ตั้งไว้ และใช้จ่ายจริงในแต่ละรายการ </w:t>
      </w:r>
    </w:p>
    <w:p w:rsidR="00257497" w:rsidRPr="003C7EE8" w:rsidRDefault="00257497" w:rsidP="00377F99">
      <w:pPr>
        <w:pStyle w:val="a5"/>
        <w:tabs>
          <w:tab w:val="left" w:pos="567"/>
        </w:tabs>
        <w:spacing w:before="240" w:after="240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>ตารางที่ 2</w:t>
      </w:r>
      <w:r w:rsidR="00324D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51C0" w:rsidRPr="003C7EE8">
        <w:rPr>
          <w:rFonts w:ascii="TH SarabunPSK" w:hAnsi="TH SarabunPSK" w:cs="TH SarabunPSK"/>
          <w:sz w:val="32"/>
          <w:szCs w:val="32"/>
          <w:cs/>
        </w:rPr>
        <w:t>ร้อยละของ</w:t>
      </w:r>
      <w:r w:rsidR="0098295B" w:rsidRPr="003C7EE8">
        <w:rPr>
          <w:rFonts w:ascii="TH SarabunPSK" w:hAnsi="TH SarabunPSK" w:cs="TH SarabunPSK"/>
          <w:sz w:val="32"/>
          <w:szCs w:val="32"/>
          <w:cs/>
        </w:rPr>
        <w:t>การจัดซื้อจัดจ้างตามแผนปฏิบัติการ ประจำปีงบประมาณ พ.ศ.</w:t>
      </w:r>
      <w:r w:rsidR="00704C1F">
        <w:rPr>
          <w:rFonts w:ascii="TH SarabunPSK" w:hAnsi="TH SarabunPSK" w:cs="TH SarabunPSK"/>
          <w:sz w:val="32"/>
          <w:szCs w:val="32"/>
          <w:cs/>
        </w:rPr>
        <w:t>256</w:t>
      </w:r>
      <w:r w:rsidR="00EB384D">
        <w:rPr>
          <w:rFonts w:ascii="TH SarabunPSK" w:hAnsi="TH SarabunPSK" w:cs="TH SarabunPSK"/>
          <w:sz w:val="32"/>
          <w:szCs w:val="32"/>
        </w:rPr>
        <w:t>8</w:t>
      </w:r>
      <w:r w:rsidR="0098295B" w:rsidRPr="003C7EE8">
        <w:rPr>
          <w:rFonts w:ascii="TH SarabunPSK" w:hAnsi="TH SarabunPSK" w:cs="TH SarabunPSK"/>
          <w:sz w:val="32"/>
          <w:szCs w:val="32"/>
          <w:cs/>
        </w:rPr>
        <w:t xml:space="preserve"> แต่ละประเภท และเปรียบเทียบกับงบประมาณที่ตั้งไว้และใช้จ่ายจริง</w:t>
      </w:r>
    </w:p>
    <w:tbl>
      <w:tblPr>
        <w:tblStyle w:val="a6"/>
        <w:tblW w:w="0" w:type="auto"/>
        <w:tblLook w:val="04A0"/>
      </w:tblPr>
      <w:tblGrid>
        <w:gridCol w:w="2943"/>
        <w:gridCol w:w="2127"/>
        <w:gridCol w:w="2126"/>
        <w:gridCol w:w="1808"/>
      </w:tblGrid>
      <w:tr w:rsidR="007961EF" w:rsidRPr="003C7EE8" w:rsidTr="004C3824">
        <w:tc>
          <w:tcPr>
            <w:tcW w:w="2943" w:type="dxa"/>
            <w:vAlign w:val="center"/>
          </w:tcPr>
          <w:p w:rsidR="007961EF" w:rsidRPr="003C7EE8" w:rsidRDefault="007961EF" w:rsidP="006B11B3">
            <w:pPr>
              <w:pStyle w:val="a5"/>
              <w:tabs>
                <w:tab w:val="left" w:pos="567"/>
              </w:tabs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127" w:type="dxa"/>
            <w:vAlign w:val="center"/>
          </w:tcPr>
          <w:p w:rsidR="007961EF" w:rsidRPr="003C7EE8" w:rsidRDefault="007961EF" w:rsidP="006B11B3">
            <w:pPr>
              <w:pStyle w:val="a5"/>
              <w:tabs>
                <w:tab w:val="left" w:pos="567"/>
              </w:tabs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2126" w:type="dxa"/>
            <w:vAlign w:val="center"/>
          </w:tcPr>
          <w:p w:rsidR="007961EF" w:rsidRPr="003C7EE8" w:rsidRDefault="007961EF" w:rsidP="006B11B3">
            <w:pPr>
              <w:pStyle w:val="a5"/>
              <w:tabs>
                <w:tab w:val="left" w:pos="567"/>
              </w:tabs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เบิกจ่ายจริง</w:t>
            </w:r>
          </w:p>
        </w:tc>
        <w:tc>
          <w:tcPr>
            <w:tcW w:w="1808" w:type="dxa"/>
            <w:vAlign w:val="center"/>
          </w:tcPr>
          <w:p w:rsidR="004C3824" w:rsidRPr="003C7EE8" w:rsidRDefault="007961EF" w:rsidP="006B11B3">
            <w:pPr>
              <w:pStyle w:val="a5"/>
              <w:tabs>
                <w:tab w:val="left" w:pos="567"/>
              </w:tabs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  <w:r w:rsidR="004C3824" w:rsidRPr="003C7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ของการเบิกจ่ายแต่ละประเภท</w:t>
            </w:r>
          </w:p>
        </w:tc>
      </w:tr>
      <w:tr w:rsidR="006C7258" w:rsidRPr="003C7EE8" w:rsidTr="001B1FA9">
        <w:trPr>
          <w:trHeight w:val="413"/>
        </w:trPr>
        <w:tc>
          <w:tcPr>
            <w:tcW w:w="2943" w:type="dxa"/>
          </w:tcPr>
          <w:p w:rsidR="00B74ABB" w:rsidRPr="003C7EE8" w:rsidRDefault="00B74ABB" w:rsidP="006B11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127" w:type="dxa"/>
          </w:tcPr>
          <w:p w:rsidR="006C7258" w:rsidRPr="003C7EE8" w:rsidRDefault="00143092" w:rsidP="00143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="00B74A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600</w:t>
            </w:r>
            <w:r w:rsidR="00BD2E5E" w:rsidRPr="003C7E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.00</w:t>
            </w:r>
          </w:p>
        </w:tc>
        <w:tc>
          <w:tcPr>
            <w:tcW w:w="2126" w:type="dxa"/>
          </w:tcPr>
          <w:p w:rsidR="006C7258" w:rsidRPr="003C7EE8" w:rsidRDefault="00B25AC9" w:rsidP="00B74ABB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4,60</w:t>
            </w:r>
            <w:r w:rsidR="003A40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  <w:r w:rsidR="00B74A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808" w:type="dxa"/>
          </w:tcPr>
          <w:p w:rsidR="006C7258" w:rsidRPr="003C7EE8" w:rsidRDefault="00DF3A27" w:rsidP="006B11B3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16.76</w:t>
            </w:r>
          </w:p>
        </w:tc>
      </w:tr>
      <w:tr w:rsidR="007961EF" w:rsidRPr="003C7EE8" w:rsidTr="001B1FA9">
        <w:trPr>
          <w:trHeight w:val="413"/>
        </w:trPr>
        <w:tc>
          <w:tcPr>
            <w:tcW w:w="2943" w:type="dxa"/>
          </w:tcPr>
          <w:p w:rsidR="007961EF" w:rsidRPr="003C7EE8" w:rsidRDefault="00B74ABB" w:rsidP="006B11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ค่าวัสดุงานบ้านงานครัว</w:t>
            </w:r>
          </w:p>
        </w:tc>
        <w:tc>
          <w:tcPr>
            <w:tcW w:w="2127" w:type="dxa"/>
          </w:tcPr>
          <w:p w:rsidR="007961EF" w:rsidRPr="003C7EE8" w:rsidRDefault="00143092" w:rsidP="006B11B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2,4</w:t>
            </w:r>
            <w:r w:rsidR="00B74A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  <w:r w:rsidR="007961EF" w:rsidRPr="003C7EE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2126" w:type="dxa"/>
          </w:tcPr>
          <w:p w:rsidR="007961EF" w:rsidRPr="003C7EE8" w:rsidRDefault="00B25AC9" w:rsidP="003A40C5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3A40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40</w:t>
            </w:r>
            <w:r w:rsidR="003A40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  <w:r w:rsidR="00B74A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808" w:type="dxa"/>
          </w:tcPr>
          <w:p w:rsidR="007961EF" w:rsidRPr="003C7EE8" w:rsidRDefault="00DF3A27" w:rsidP="006B11B3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8.75</w:t>
            </w:r>
          </w:p>
        </w:tc>
      </w:tr>
      <w:tr w:rsidR="007961EF" w:rsidRPr="003C7EE8" w:rsidTr="001B1FA9">
        <w:trPr>
          <w:trHeight w:val="413"/>
        </w:trPr>
        <w:tc>
          <w:tcPr>
            <w:tcW w:w="2943" w:type="dxa"/>
          </w:tcPr>
          <w:p w:rsidR="007961EF" w:rsidRPr="003C7EE8" w:rsidRDefault="00B74ABB" w:rsidP="006B11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ค่าวัสดุคอมพิวเตอร์</w:t>
            </w:r>
          </w:p>
        </w:tc>
        <w:tc>
          <w:tcPr>
            <w:tcW w:w="2127" w:type="dxa"/>
          </w:tcPr>
          <w:p w:rsidR="007961EF" w:rsidRPr="003C7EE8" w:rsidRDefault="00143092" w:rsidP="006B11B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4,5</w:t>
            </w:r>
            <w:r w:rsidR="00B74A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  <w:r w:rsidR="007961EF" w:rsidRPr="003C7EE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2126" w:type="dxa"/>
          </w:tcPr>
          <w:p w:rsidR="007961EF" w:rsidRPr="003C7EE8" w:rsidRDefault="003A40C5" w:rsidP="00B74ABB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="00B25AC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  <w:r w:rsidR="007961EF" w:rsidRPr="003C7EE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1808" w:type="dxa"/>
          </w:tcPr>
          <w:p w:rsidR="007961EF" w:rsidRPr="006E1DAA" w:rsidRDefault="00B25AC9" w:rsidP="006B11B3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16.39</w:t>
            </w:r>
          </w:p>
        </w:tc>
      </w:tr>
      <w:tr w:rsidR="004C3824" w:rsidRPr="003C7EE8" w:rsidTr="00194FD3">
        <w:tc>
          <w:tcPr>
            <w:tcW w:w="2943" w:type="dxa"/>
          </w:tcPr>
          <w:p w:rsidR="004C3824" w:rsidRPr="003C7EE8" w:rsidRDefault="00143092" w:rsidP="006B11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ค่าจ้างเหมาบริการ(เพิ่มเติม)</w:t>
            </w:r>
          </w:p>
        </w:tc>
        <w:tc>
          <w:tcPr>
            <w:tcW w:w="2127" w:type="dxa"/>
          </w:tcPr>
          <w:p w:rsidR="004C3824" w:rsidRPr="003C7EE8" w:rsidRDefault="00B25AC9" w:rsidP="006B11B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</w:t>
            </w:r>
            <w:r w:rsidR="00B74A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  <w:r w:rsidR="004C3824" w:rsidRPr="003C7EE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2126" w:type="dxa"/>
          </w:tcPr>
          <w:p w:rsidR="004C3824" w:rsidRPr="003C7EE8" w:rsidRDefault="00B25AC9" w:rsidP="00B74ABB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15,947</w:t>
            </w:r>
            <w:r w:rsidR="00B74A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808" w:type="dxa"/>
            <w:vAlign w:val="bottom"/>
          </w:tcPr>
          <w:p w:rsidR="004C3824" w:rsidRPr="006E1DAA" w:rsidRDefault="00B25AC9" w:rsidP="006B11B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58.1</w:t>
            </w:r>
            <w:r w:rsidR="00DF3A2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4C3824" w:rsidRPr="003C7EE8" w:rsidTr="00194FD3">
        <w:tc>
          <w:tcPr>
            <w:tcW w:w="2943" w:type="dxa"/>
          </w:tcPr>
          <w:p w:rsidR="004C3824" w:rsidRPr="00B25AC9" w:rsidRDefault="00B25AC9" w:rsidP="00B25AC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5AC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7" w:type="dxa"/>
          </w:tcPr>
          <w:p w:rsidR="004C3824" w:rsidRPr="003C7EE8" w:rsidRDefault="00B25AC9" w:rsidP="006B11B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2126" w:type="dxa"/>
          </w:tcPr>
          <w:p w:rsidR="004C3824" w:rsidRPr="003C7EE8" w:rsidRDefault="00B25AC9" w:rsidP="006B11B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447.00</w:t>
            </w:r>
          </w:p>
        </w:tc>
        <w:tc>
          <w:tcPr>
            <w:tcW w:w="1808" w:type="dxa"/>
            <w:vAlign w:val="bottom"/>
          </w:tcPr>
          <w:p w:rsidR="004C3824" w:rsidRPr="006E1DAA" w:rsidRDefault="00B25AC9" w:rsidP="006B11B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100.00</w:t>
            </w:r>
          </w:p>
        </w:tc>
      </w:tr>
      <w:tr w:rsidR="004C3824" w:rsidRPr="003C7EE8" w:rsidTr="00194FD3">
        <w:tc>
          <w:tcPr>
            <w:tcW w:w="2943" w:type="dxa"/>
          </w:tcPr>
          <w:p w:rsidR="004C3824" w:rsidRPr="003C7EE8" w:rsidRDefault="00B74ABB" w:rsidP="006B11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ค่าวัสดุเชื้อเพลิงและหล่อลื่น</w:t>
            </w:r>
          </w:p>
        </w:tc>
        <w:tc>
          <w:tcPr>
            <w:tcW w:w="2127" w:type="dxa"/>
          </w:tcPr>
          <w:p w:rsidR="004C3824" w:rsidRPr="003C7EE8" w:rsidRDefault="00143092" w:rsidP="00B74ABB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98</w:t>
            </w:r>
            <w:r w:rsidR="004C3824" w:rsidRPr="003C7EE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,000.00 </w:t>
            </w:r>
          </w:p>
        </w:tc>
        <w:tc>
          <w:tcPr>
            <w:tcW w:w="2126" w:type="dxa"/>
          </w:tcPr>
          <w:p w:rsidR="004C3824" w:rsidRPr="003C7EE8" w:rsidRDefault="00B25AC9" w:rsidP="006B11B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97,19</w:t>
            </w:r>
            <w:r w:rsidR="003A40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  <w:r w:rsidR="00B74A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808" w:type="dxa"/>
            <w:vAlign w:val="bottom"/>
          </w:tcPr>
          <w:p w:rsidR="004C3824" w:rsidRPr="006E1DAA" w:rsidRDefault="00DF3A27" w:rsidP="006B11B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F3A27">
              <w:rPr>
                <w:rFonts w:ascii="TH SarabunPSK" w:hAnsi="TH SarabunPSK" w:cs="TH SarabunPSK"/>
                <w:sz w:val="32"/>
                <w:szCs w:val="32"/>
              </w:rPr>
              <w:t>48.06</w:t>
            </w:r>
          </w:p>
        </w:tc>
      </w:tr>
      <w:tr w:rsidR="004C3824" w:rsidRPr="003C7EE8" w:rsidTr="00194FD3">
        <w:tc>
          <w:tcPr>
            <w:tcW w:w="2943" w:type="dxa"/>
          </w:tcPr>
          <w:p w:rsidR="004C3824" w:rsidRPr="003C7EE8" w:rsidRDefault="00143092" w:rsidP="006B11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7" w:type="dxa"/>
          </w:tcPr>
          <w:p w:rsidR="004C3824" w:rsidRPr="003C7EE8" w:rsidRDefault="00143092" w:rsidP="006B11B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="003A40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5,000</w:t>
            </w:r>
            <w:r w:rsidR="003A40C5" w:rsidRPr="003C7EE8">
              <w:rPr>
                <w:rFonts w:ascii="TH SarabunPSK" w:hAnsi="TH SarabunPSK" w:cs="TH SarabunPSK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126" w:type="dxa"/>
          </w:tcPr>
          <w:p w:rsidR="004C3824" w:rsidRPr="003C7EE8" w:rsidRDefault="00B25AC9" w:rsidP="006B11B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105</w:t>
            </w:r>
            <w:r w:rsidR="003A40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  <w:r w:rsidR="003A40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808" w:type="dxa"/>
            <w:vAlign w:val="bottom"/>
          </w:tcPr>
          <w:p w:rsidR="004C3824" w:rsidRPr="003C7EE8" w:rsidRDefault="00DF3A27" w:rsidP="006B11B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51.94</w:t>
            </w:r>
          </w:p>
        </w:tc>
      </w:tr>
      <w:tr w:rsidR="00C151C0" w:rsidRPr="003C7EE8" w:rsidTr="001B1FA9">
        <w:tc>
          <w:tcPr>
            <w:tcW w:w="2943" w:type="dxa"/>
          </w:tcPr>
          <w:p w:rsidR="00C151C0" w:rsidRPr="003C7EE8" w:rsidRDefault="00C151C0" w:rsidP="006B11B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7" w:type="dxa"/>
          </w:tcPr>
          <w:p w:rsidR="00C151C0" w:rsidRPr="003C7EE8" w:rsidRDefault="00B25AC9" w:rsidP="006B11B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203,000</w:t>
            </w:r>
            <w:r w:rsidR="00C151C0" w:rsidRPr="003C7E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.00</w:t>
            </w:r>
          </w:p>
        </w:tc>
        <w:tc>
          <w:tcPr>
            <w:tcW w:w="2126" w:type="dxa"/>
          </w:tcPr>
          <w:p w:rsidR="00C151C0" w:rsidRPr="003C7EE8" w:rsidRDefault="00B25AC9" w:rsidP="006B11B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202</w:t>
            </w:r>
            <w:r w:rsidR="000E372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19</w:t>
            </w:r>
            <w:r w:rsidR="002A14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="00B74A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.0</w:t>
            </w:r>
            <w:r w:rsidR="00310AA2" w:rsidRPr="003C7E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8" w:type="dxa"/>
          </w:tcPr>
          <w:p w:rsidR="00C151C0" w:rsidRPr="003C7EE8" w:rsidRDefault="00DF3A27" w:rsidP="001E3D46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100.00</w:t>
            </w:r>
          </w:p>
        </w:tc>
      </w:tr>
    </w:tbl>
    <w:p w:rsidR="00CF6950" w:rsidRPr="003C7EE8" w:rsidRDefault="00CF6950" w:rsidP="00257497">
      <w:pPr>
        <w:pStyle w:val="a5"/>
        <w:tabs>
          <w:tab w:val="left" w:pos="567"/>
        </w:tabs>
        <w:spacing w:before="120" w:after="12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451E3E" w:rsidRPr="003C7EE8" w:rsidRDefault="00451E3E" w:rsidP="00101C18">
      <w:pPr>
        <w:pStyle w:val="a5"/>
        <w:numPr>
          <w:ilvl w:val="1"/>
          <w:numId w:val="16"/>
        </w:numPr>
        <w:tabs>
          <w:tab w:val="left" w:pos="567"/>
        </w:tabs>
        <w:spacing w:before="120" w:after="240" w:line="240" w:lineRule="auto"/>
        <w:ind w:left="0" w:firstLine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ร้อยละของจำนวนรายการที่ดำเนินการแล้วเสร็จในปีงบประมาณ พ.ศ.</w:t>
      </w:r>
      <w:r w:rsidR="00EB384D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EB384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จำแนกตามวิธีการจัดซื้อจัดจ้าง</w:t>
      </w:r>
    </w:p>
    <w:p w:rsidR="00CF6950" w:rsidRPr="003C7EE8" w:rsidRDefault="000B1B5E" w:rsidP="00CF6950">
      <w:pPr>
        <w:tabs>
          <w:tab w:val="left" w:pos="567"/>
        </w:tabs>
        <w:spacing w:before="120" w:after="240" w:line="240" w:lineRule="auto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ตารางที่ 3 </w:t>
      </w:r>
      <w:r w:rsidR="008E21C2" w:rsidRPr="003C7EE8">
        <w:rPr>
          <w:rFonts w:ascii="TH SarabunPSK" w:hAnsi="TH SarabunPSK" w:cs="TH SarabunPSK"/>
          <w:sz w:val="32"/>
          <w:szCs w:val="32"/>
          <w:cs/>
        </w:rPr>
        <w:t>ร้อยละของ</w:t>
      </w:r>
      <w:r w:rsidR="006B11B3" w:rsidRPr="003C7EE8">
        <w:rPr>
          <w:rFonts w:ascii="TH SarabunPSK" w:hAnsi="TH SarabunPSK" w:cs="TH SarabunPSK"/>
          <w:sz w:val="32"/>
          <w:szCs w:val="32"/>
          <w:cs/>
        </w:rPr>
        <w:t>จำนวนราย</w:t>
      </w:r>
      <w:r w:rsidR="008E21C2" w:rsidRPr="003C7EE8">
        <w:rPr>
          <w:rFonts w:ascii="TH SarabunPSK" w:hAnsi="TH SarabunPSK" w:cs="TH SarabunPSK"/>
          <w:sz w:val="32"/>
          <w:szCs w:val="32"/>
          <w:cs/>
        </w:rPr>
        <w:t>การจัดซื้อจัดจ้างตามแผนปฏิบัติการ ประจำปีงบประมาณ พ.ศ.</w:t>
      </w:r>
      <w:r w:rsidR="00EB384D">
        <w:rPr>
          <w:rFonts w:ascii="TH SarabunPSK" w:hAnsi="TH SarabunPSK" w:cs="TH SarabunPSK"/>
          <w:sz w:val="32"/>
          <w:szCs w:val="32"/>
          <w:cs/>
        </w:rPr>
        <w:t>256</w:t>
      </w:r>
      <w:r w:rsidR="00EB384D">
        <w:rPr>
          <w:rFonts w:ascii="TH SarabunPSK" w:hAnsi="TH SarabunPSK" w:cs="TH SarabunPSK" w:hint="cs"/>
          <w:sz w:val="32"/>
          <w:szCs w:val="32"/>
          <w:cs/>
        </w:rPr>
        <w:t>8</w:t>
      </w:r>
      <w:r w:rsidR="006B11B3" w:rsidRPr="003C7EE8">
        <w:rPr>
          <w:rFonts w:ascii="TH SarabunPSK" w:hAnsi="TH SarabunPSK" w:cs="TH SarabunPSK"/>
          <w:sz w:val="32"/>
          <w:szCs w:val="32"/>
          <w:cs/>
        </w:rPr>
        <w:t xml:space="preserve"> จำแนก</w:t>
      </w:r>
      <w:r w:rsidR="008E21C2" w:rsidRPr="003C7EE8">
        <w:rPr>
          <w:rFonts w:ascii="TH SarabunPSK" w:hAnsi="TH SarabunPSK" w:cs="TH SarabunPSK"/>
          <w:sz w:val="32"/>
          <w:szCs w:val="32"/>
          <w:cs/>
        </w:rPr>
        <w:t>ตามวิธีการจัดซื้อจัดจ้าง</w:t>
      </w:r>
    </w:p>
    <w:tbl>
      <w:tblPr>
        <w:tblStyle w:val="a6"/>
        <w:tblW w:w="0" w:type="auto"/>
        <w:tblLook w:val="04A0"/>
      </w:tblPr>
      <w:tblGrid>
        <w:gridCol w:w="3001"/>
        <w:gridCol w:w="3001"/>
        <w:gridCol w:w="3002"/>
      </w:tblGrid>
      <w:tr w:rsidR="008E21C2" w:rsidRPr="003C7EE8" w:rsidTr="008E21C2">
        <w:tc>
          <w:tcPr>
            <w:tcW w:w="3001" w:type="dxa"/>
          </w:tcPr>
          <w:p w:rsidR="008E21C2" w:rsidRPr="003C7EE8" w:rsidRDefault="006B11B3" w:rsidP="006B11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3001" w:type="dxa"/>
          </w:tcPr>
          <w:p w:rsidR="008E21C2" w:rsidRPr="003C7EE8" w:rsidRDefault="006B11B3" w:rsidP="006B11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จำนวนรายการ</w:t>
            </w:r>
          </w:p>
        </w:tc>
        <w:tc>
          <w:tcPr>
            <w:tcW w:w="3002" w:type="dxa"/>
          </w:tcPr>
          <w:p w:rsidR="008E21C2" w:rsidRPr="003C7EE8" w:rsidRDefault="006B11B3" w:rsidP="006B11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8E21C2" w:rsidRPr="003C7EE8" w:rsidTr="008E21C2">
        <w:tc>
          <w:tcPr>
            <w:tcW w:w="3001" w:type="dxa"/>
          </w:tcPr>
          <w:p w:rsidR="008E21C2" w:rsidRPr="003C7EE8" w:rsidRDefault="006B11B3" w:rsidP="006B11B3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3001" w:type="dxa"/>
          </w:tcPr>
          <w:p w:rsidR="008E21C2" w:rsidRPr="003C7EE8" w:rsidRDefault="00320823" w:rsidP="002C2A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2" w:type="dxa"/>
          </w:tcPr>
          <w:p w:rsidR="00213958" w:rsidRPr="003C7EE8" w:rsidRDefault="00320823" w:rsidP="002139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E21C2" w:rsidRPr="003C7EE8" w:rsidTr="008E21C2">
        <w:tc>
          <w:tcPr>
            <w:tcW w:w="3001" w:type="dxa"/>
          </w:tcPr>
          <w:p w:rsidR="008E21C2" w:rsidRPr="003C7EE8" w:rsidRDefault="006B11B3" w:rsidP="006B11B3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3001" w:type="dxa"/>
          </w:tcPr>
          <w:p w:rsidR="008E21C2" w:rsidRPr="003C7EE8" w:rsidRDefault="00213958" w:rsidP="002C2A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2" w:type="dxa"/>
          </w:tcPr>
          <w:p w:rsidR="008E21C2" w:rsidRPr="003C7EE8" w:rsidRDefault="00213958" w:rsidP="002C2A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E21C2" w:rsidRPr="003C7EE8" w:rsidTr="008E21C2">
        <w:tc>
          <w:tcPr>
            <w:tcW w:w="3001" w:type="dxa"/>
          </w:tcPr>
          <w:p w:rsidR="008E21C2" w:rsidRPr="003C7EE8" w:rsidRDefault="006B11B3" w:rsidP="006B11B3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3001" w:type="dxa"/>
          </w:tcPr>
          <w:p w:rsidR="008E21C2" w:rsidRPr="003C7EE8" w:rsidRDefault="009255AE" w:rsidP="002C2A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002" w:type="dxa"/>
          </w:tcPr>
          <w:p w:rsidR="008E21C2" w:rsidRPr="003C7EE8" w:rsidRDefault="00320823" w:rsidP="002C2A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</w:tbl>
    <w:p w:rsidR="00CF6950" w:rsidRPr="003C7EE8" w:rsidRDefault="00CF6950" w:rsidP="00CF6950">
      <w:pPr>
        <w:tabs>
          <w:tab w:val="left" w:pos="567"/>
        </w:tabs>
        <w:spacing w:before="120"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51E3E" w:rsidRPr="003C7EE8" w:rsidRDefault="00451E3E" w:rsidP="00451E3E">
      <w:pPr>
        <w:pStyle w:val="a5"/>
        <w:numPr>
          <w:ilvl w:val="1"/>
          <w:numId w:val="16"/>
        </w:numPr>
        <w:tabs>
          <w:tab w:val="left" w:pos="0"/>
          <w:tab w:val="left" w:pos="426"/>
        </w:tabs>
        <w:spacing w:before="120" w:after="120"/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ร้อยละของจำนวนงบประมาณที่ดำเนินการจัดซื้อจัดจ้างแล้วเสร็จในปีงบประมาณ พ.ศ.</w:t>
      </w:r>
      <w:r w:rsidR="00704C1F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EB384D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จำแนกตามวิธีจัดซื้อจัดจ้าง</w:t>
      </w:r>
    </w:p>
    <w:p w:rsidR="00944B47" w:rsidRPr="003C7EE8" w:rsidRDefault="00944B47" w:rsidP="00944B47">
      <w:pPr>
        <w:tabs>
          <w:tab w:val="left" w:pos="567"/>
        </w:tabs>
        <w:spacing w:before="120" w:after="240" w:line="240" w:lineRule="auto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>ตารางที่ 4</w:t>
      </w:r>
      <w:r w:rsidR="00EB38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7EE8">
        <w:rPr>
          <w:rFonts w:ascii="TH SarabunPSK" w:hAnsi="TH SarabunPSK" w:cs="TH SarabunPSK"/>
          <w:sz w:val="32"/>
          <w:szCs w:val="32"/>
          <w:cs/>
        </w:rPr>
        <w:t>ร้อยละจำนวนงบประมาณที่จัดซื้อจัดจ้างตามแผนปฏิบัติการ ประจำปีงบประมาณ พ.ศ.</w:t>
      </w:r>
      <w:r w:rsidR="00704C1F">
        <w:rPr>
          <w:rFonts w:ascii="TH SarabunPSK" w:hAnsi="TH SarabunPSK" w:cs="TH SarabunPSK"/>
          <w:sz w:val="32"/>
          <w:szCs w:val="32"/>
          <w:cs/>
        </w:rPr>
        <w:t>256</w:t>
      </w:r>
      <w:r w:rsidR="00EB384D">
        <w:rPr>
          <w:rFonts w:ascii="TH SarabunPSK" w:hAnsi="TH SarabunPSK" w:cs="TH SarabunPSK"/>
          <w:sz w:val="32"/>
          <w:szCs w:val="32"/>
        </w:rPr>
        <w:t>8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จำแนกตามวิธีการจัดซื้อจัดจ้าง</w:t>
      </w:r>
    </w:p>
    <w:tbl>
      <w:tblPr>
        <w:tblStyle w:val="a6"/>
        <w:tblW w:w="0" w:type="auto"/>
        <w:tblLook w:val="04A0"/>
      </w:tblPr>
      <w:tblGrid>
        <w:gridCol w:w="3001"/>
        <w:gridCol w:w="3001"/>
        <w:gridCol w:w="3002"/>
      </w:tblGrid>
      <w:tr w:rsidR="00944B47" w:rsidRPr="003C7EE8" w:rsidTr="00194FD3">
        <w:tc>
          <w:tcPr>
            <w:tcW w:w="3001" w:type="dxa"/>
          </w:tcPr>
          <w:p w:rsidR="00944B47" w:rsidRPr="003C7EE8" w:rsidRDefault="00944B47" w:rsidP="00194F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3001" w:type="dxa"/>
          </w:tcPr>
          <w:p w:rsidR="00944B47" w:rsidRPr="003C7EE8" w:rsidRDefault="00944B47" w:rsidP="00194F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002" w:type="dxa"/>
          </w:tcPr>
          <w:p w:rsidR="00944B47" w:rsidRPr="003C7EE8" w:rsidRDefault="00944B47" w:rsidP="00194F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44B47" w:rsidRPr="003C7EE8" w:rsidTr="00194FD3">
        <w:tc>
          <w:tcPr>
            <w:tcW w:w="3001" w:type="dxa"/>
          </w:tcPr>
          <w:p w:rsidR="00944B47" w:rsidRPr="003C7EE8" w:rsidRDefault="00944B47" w:rsidP="00194FD3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3001" w:type="dxa"/>
          </w:tcPr>
          <w:p w:rsidR="00944B47" w:rsidRPr="003C7EE8" w:rsidRDefault="00B04B8F" w:rsidP="00213958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002" w:type="dxa"/>
          </w:tcPr>
          <w:p w:rsidR="00944B47" w:rsidRPr="003C7EE8" w:rsidRDefault="00B04B8F" w:rsidP="002139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944B47" w:rsidRPr="003C7EE8" w:rsidTr="00194FD3">
        <w:tc>
          <w:tcPr>
            <w:tcW w:w="3001" w:type="dxa"/>
          </w:tcPr>
          <w:p w:rsidR="00944B47" w:rsidRPr="003C7EE8" w:rsidRDefault="00944B47" w:rsidP="00194FD3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3001" w:type="dxa"/>
          </w:tcPr>
          <w:p w:rsidR="00944B47" w:rsidRPr="003C7EE8" w:rsidRDefault="00213958" w:rsidP="00213958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2" w:type="dxa"/>
          </w:tcPr>
          <w:p w:rsidR="00944B47" w:rsidRPr="003C7EE8" w:rsidRDefault="007744D2" w:rsidP="002139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944B47" w:rsidRPr="003C7EE8" w:rsidTr="00194FD3">
        <w:tc>
          <w:tcPr>
            <w:tcW w:w="3001" w:type="dxa"/>
          </w:tcPr>
          <w:p w:rsidR="00944B47" w:rsidRPr="003C7EE8" w:rsidRDefault="00944B47" w:rsidP="00194FD3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3001" w:type="dxa"/>
          </w:tcPr>
          <w:p w:rsidR="00944B47" w:rsidRPr="003C7EE8" w:rsidRDefault="009255AE" w:rsidP="007744D2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134,477</w:t>
            </w:r>
            <w:r w:rsidR="006E1DA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.0</w:t>
            </w:r>
            <w:r w:rsidR="006E1DAA" w:rsidRPr="003C7E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3002" w:type="dxa"/>
          </w:tcPr>
          <w:p w:rsidR="00944B47" w:rsidRPr="003C7EE8" w:rsidRDefault="006E1DAA" w:rsidP="002139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100.0</w:t>
            </w:r>
            <w:r w:rsidR="0024727E" w:rsidRPr="003C7E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70057" w:rsidRPr="003C7EE8" w:rsidTr="00194FD3">
        <w:tc>
          <w:tcPr>
            <w:tcW w:w="3001" w:type="dxa"/>
          </w:tcPr>
          <w:p w:rsidR="00470057" w:rsidRPr="003C7EE8" w:rsidRDefault="00470057" w:rsidP="00EB38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01" w:type="dxa"/>
          </w:tcPr>
          <w:p w:rsidR="00470057" w:rsidRPr="003C7EE8" w:rsidRDefault="009255AE" w:rsidP="007744D2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134,477</w:t>
            </w:r>
            <w:r w:rsidR="006E1DA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.0</w:t>
            </w:r>
            <w:r w:rsidR="006E1DAA" w:rsidRPr="003C7E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3002" w:type="dxa"/>
          </w:tcPr>
          <w:p w:rsidR="00470057" w:rsidRPr="003C7EE8" w:rsidRDefault="0024727E" w:rsidP="002139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100.00</w:t>
            </w:r>
          </w:p>
        </w:tc>
      </w:tr>
    </w:tbl>
    <w:p w:rsidR="00B015E7" w:rsidRDefault="00B015E7" w:rsidP="00B015E7">
      <w:pPr>
        <w:tabs>
          <w:tab w:val="left" w:pos="170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A94A84" w:rsidRPr="00A94A84" w:rsidRDefault="00A94A84" w:rsidP="00A94A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94A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วิเคราะห์สภาพปัญหาด้วย </w:t>
      </w:r>
      <w:r w:rsidRPr="00A94A84">
        <w:rPr>
          <w:rFonts w:ascii="TH SarabunIT๙" w:hAnsi="TH SarabunIT๙" w:cs="TH SarabunIT๙"/>
          <w:b/>
          <w:bCs/>
          <w:sz w:val="32"/>
          <w:szCs w:val="32"/>
        </w:rPr>
        <w:t>SWOT Analysis</w:t>
      </w:r>
    </w:p>
    <w:p w:rsidR="00A94A84" w:rsidRPr="00A94A84" w:rsidRDefault="00A94A84" w:rsidP="00A94A8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94A84">
        <w:rPr>
          <w:rFonts w:ascii="TH SarabunIT๙" w:hAnsi="TH SarabunIT๙" w:cs="TH SarabunIT๙"/>
          <w:b/>
          <w:bCs/>
          <w:sz w:val="32"/>
          <w:szCs w:val="32"/>
        </w:rPr>
        <w:t xml:space="preserve">Strengths </w:t>
      </w:r>
      <w:r w:rsidRPr="00A94A84">
        <w:rPr>
          <w:rFonts w:ascii="TH SarabunIT๙" w:hAnsi="TH SarabunIT๙" w:cs="TH SarabunIT๙"/>
          <w:b/>
          <w:bCs/>
          <w:sz w:val="32"/>
          <w:szCs w:val="32"/>
          <w:cs/>
        </w:rPr>
        <w:t>(จุดแข็ง)</w:t>
      </w:r>
    </w:p>
    <w:p w:rsidR="006E683A" w:rsidRDefault="006E683A" w:rsidP="006E683A">
      <w:pPr>
        <w:tabs>
          <w:tab w:val="left" w:pos="1134"/>
        </w:tabs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94A84" w:rsidRPr="00A94A84">
        <w:rPr>
          <w:rFonts w:ascii="TH SarabunIT๙" w:hAnsi="TH SarabunIT๙" w:cs="TH SarabunIT๙"/>
          <w:sz w:val="32"/>
          <w:szCs w:val="32"/>
          <w:cs/>
        </w:rPr>
        <w:t>บุคลากรมีการปฏิบัติงานต่างอย่างมีจรรยาบรรณโดยยึด กฎหมาย ระเบียบ และวินัยทางการเงินการคลังอย่าง เคร่งครัด</w:t>
      </w:r>
    </w:p>
    <w:p w:rsidR="006E683A" w:rsidRDefault="006E683A" w:rsidP="006E683A">
      <w:pPr>
        <w:tabs>
          <w:tab w:val="left" w:pos="1134"/>
        </w:tabs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A94A84" w:rsidRPr="00A94A84">
        <w:rPr>
          <w:rFonts w:ascii="TH SarabunIT๙" w:hAnsi="TH SarabunIT๙" w:cs="TH SarabunIT๙"/>
          <w:sz w:val="32"/>
          <w:szCs w:val="32"/>
          <w:cs/>
        </w:rPr>
        <w:t>บุคลากรมีความสามารถในการใช้เทคโนโลยีสารสนเทศ เ</w:t>
      </w:r>
      <w:r>
        <w:rPr>
          <w:rFonts w:ascii="TH SarabunIT๙" w:hAnsi="TH SarabunIT๙" w:cs="TH SarabunIT๙"/>
          <w:sz w:val="32"/>
          <w:szCs w:val="32"/>
          <w:cs/>
        </w:rPr>
        <w:t>พื่อเพิ่มประสิทธิในการปฏิบัติงาน</w:t>
      </w:r>
    </w:p>
    <w:p w:rsidR="006E683A" w:rsidRDefault="006E683A" w:rsidP="006E683A">
      <w:pPr>
        <w:tabs>
          <w:tab w:val="left" w:pos="1134"/>
        </w:tabs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A94A84" w:rsidRPr="00A94A84">
        <w:rPr>
          <w:rFonts w:ascii="TH SarabunIT๙" w:hAnsi="TH SarabunIT๙" w:cs="TH SarabunIT๙"/>
          <w:sz w:val="32"/>
          <w:szCs w:val="32"/>
          <w:cs/>
        </w:rPr>
        <w:t>ผู้บริหารมีวิสัยทัศน์และให้ความสำคัญกับนโยบายการบริหารงาน</w:t>
      </w:r>
    </w:p>
    <w:p w:rsidR="00A94A84" w:rsidRPr="00A94A84" w:rsidRDefault="006E683A" w:rsidP="006E683A">
      <w:pPr>
        <w:tabs>
          <w:tab w:val="left" w:pos="1134"/>
        </w:tabs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A94A84" w:rsidRPr="00A94A84">
        <w:rPr>
          <w:rFonts w:ascii="TH SarabunIT๙" w:hAnsi="TH SarabunIT๙" w:cs="TH SarabunIT๙"/>
          <w:sz w:val="32"/>
          <w:szCs w:val="32"/>
          <w:cs/>
        </w:rPr>
        <w:t>บุคลากรมีการทำงานเป็นทีมและพร้อมที่จะรับการเปลี่ยนแปลง</w:t>
      </w:r>
    </w:p>
    <w:p w:rsidR="00A94A84" w:rsidRPr="00A94A84" w:rsidRDefault="00A94A84" w:rsidP="00A94A8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94A84">
        <w:rPr>
          <w:rFonts w:ascii="TH SarabunIT๙" w:hAnsi="TH SarabunIT๙" w:cs="TH SarabunIT๙"/>
          <w:b/>
          <w:bCs/>
          <w:sz w:val="32"/>
          <w:szCs w:val="32"/>
        </w:rPr>
        <w:t xml:space="preserve">Weaknesses </w:t>
      </w:r>
      <w:r w:rsidRPr="00A94A84">
        <w:rPr>
          <w:rFonts w:ascii="TH SarabunIT๙" w:hAnsi="TH SarabunIT๙" w:cs="TH SarabunIT๙"/>
          <w:b/>
          <w:bCs/>
          <w:sz w:val="32"/>
          <w:szCs w:val="32"/>
          <w:cs/>
        </w:rPr>
        <w:t>(จุดอ่อน)</w:t>
      </w:r>
    </w:p>
    <w:p w:rsidR="00A94A84" w:rsidRPr="00A94A84" w:rsidRDefault="00A94A84" w:rsidP="00A94A84">
      <w:pPr>
        <w:numPr>
          <w:ilvl w:val="0"/>
          <w:numId w:val="19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A94A84">
        <w:rPr>
          <w:rFonts w:ascii="TH SarabunIT๙" w:hAnsi="TH SarabunIT๙" w:cs="TH SarabunIT๙"/>
          <w:sz w:val="32"/>
          <w:szCs w:val="32"/>
          <w:cs/>
        </w:rPr>
        <w:t>ประสบการณ์การทำงานของบุคลากรไม่เพียงพอต่อการปฏิบัติงาน</w:t>
      </w:r>
    </w:p>
    <w:p w:rsidR="00A94A84" w:rsidRPr="00A94A84" w:rsidRDefault="00A94A84" w:rsidP="00A94A84">
      <w:pPr>
        <w:numPr>
          <w:ilvl w:val="0"/>
          <w:numId w:val="19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A94A84">
        <w:rPr>
          <w:rFonts w:ascii="TH SarabunIT๙" w:hAnsi="TH SarabunIT๙" w:cs="TH SarabunIT๙"/>
          <w:sz w:val="32"/>
          <w:szCs w:val="32"/>
          <w:cs/>
        </w:rPr>
        <w:t>บุคลากรส่วนใหญ่ปฏิบัติงานเป็นไปตามคำสั่งโดยไม่กล้าตัดสินใจและแส</w:t>
      </w:r>
      <w:r w:rsidRPr="00A94A8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A94A84">
        <w:rPr>
          <w:rFonts w:ascii="TH SarabunIT๙" w:hAnsi="TH SarabunIT๙" w:cs="TH SarabunIT๙"/>
          <w:sz w:val="32"/>
          <w:szCs w:val="32"/>
          <w:cs/>
        </w:rPr>
        <w:t>งความคิดเห็น</w:t>
      </w:r>
    </w:p>
    <w:p w:rsidR="00A94A84" w:rsidRPr="00A94A84" w:rsidRDefault="00A94A84" w:rsidP="00A94A84">
      <w:pPr>
        <w:numPr>
          <w:ilvl w:val="0"/>
          <w:numId w:val="19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A94A84">
        <w:rPr>
          <w:rFonts w:ascii="TH SarabunIT๙" w:hAnsi="TH SarabunIT๙" w:cs="TH SarabunIT๙"/>
          <w:sz w:val="32"/>
          <w:szCs w:val="32"/>
          <w:cs/>
        </w:rPr>
        <w:t>บุคลากรบางส่วนมีความรู้ไม่ตรงกับภารกิจที่ปฏิบัติหรืองานที่ได้รับมอบหมาย</w:t>
      </w:r>
    </w:p>
    <w:p w:rsidR="00A94A84" w:rsidRPr="00A94A84" w:rsidRDefault="00A94A84" w:rsidP="00A94A84">
      <w:pPr>
        <w:numPr>
          <w:ilvl w:val="0"/>
          <w:numId w:val="19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A94A84">
        <w:rPr>
          <w:rFonts w:ascii="TH SarabunIT๙" w:hAnsi="TH SarabunIT๙" w:cs="TH SarabunIT๙"/>
          <w:sz w:val="32"/>
          <w:szCs w:val="32"/>
          <w:cs/>
        </w:rPr>
        <w:t>งบประมาณในการสนับสนุนการดำเนินงานมีจำกัด</w:t>
      </w:r>
    </w:p>
    <w:p w:rsidR="00A94A84" w:rsidRPr="00A94A84" w:rsidRDefault="00A94A84" w:rsidP="00A94A84">
      <w:pPr>
        <w:numPr>
          <w:ilvl w:val="0"/>
          <w:numId w:val="19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A94A84">
        <w:rPr>
          <w:rFonts w:ascii="TH SarabunIT๙" w:hAnsi="TH SarabunIT๙" w:cs="TH SarabunIT๙"/>
          <w:sz w:val="32"/>
          <w:szCs w:val="32"/>
          <w:cs/>
        </w:rPr>
        <w:t>ปริมาณงานเร่งด่วนจำนวนมากมีความเสี่ยงที่จะเกิดความผิดพลาดได้</w:t>
      </w:r>
    </w:p>
    <w:p w:rsidR="00A94A84" w:rsidRPr="00A94A84" w:rsidRDefault="00A94A84" w:rsidP="00A94A84">
      <w:pPr>
        <w:numPr>
          <w:ilvl w:val="0"/>
          <w:numId w:val="19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A94A84">
        <w:rPr>
          <w:rFonts w:ascii="TH SarabunIT๙" w:hAnsi="TH SarabunIT๙" w:cs="TH SarabunIT๙"/>
          <w:sz w:val="32"/>
          <w:szCs w:val="32"/>
          <w:cs/>
        </w:rPr>
        <w:t>กระบวนการทำงานนอกเหนือจากระเบียบพัสดุ มีหลายขั้นตอน</w:t>
      </w:r>
    </w:p>
    <w:p w:rsidR="00A94A84" w:rsidRPr="00A94A84" w:rsidRDefault="00A94A84" w:rsidP="00A94A8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94A84">
        <w:rPr>
          <w:rFonts w:ascii="TH SarabunIT๙" w:hAnsi="TH SarabunIT๙" w:cs="TH SarabunIT๙"/>
          <w:b/>
          <w:bCs/>
          <w:sz w:val="32"/>
          <w:szCs w:val="32"/>
        </w:rPr>
        <w:t xml:space="preserve">Opportunities </w:t>
      </w:r>
      <w:r w:rsidRPr="00A94A84">
        <w:rPr>
          <w:rFonts w:ascii="TH SarabunIT๙" w:hAnsi="TH SarabunIT๙" w:cs="TH SarabunIT๙"/>
          <w:b/>
          <w:bCs/>
          <w:sz w:val="32"/>
          <w:szCs w:val="32"/>
          <w:cs/>
        </w:rPr>
        <w:t>(โอกาส)</w:t>
      </w:r>
    </w:p>
    <w:p w:rsidR="006E683A" w:rsidRDefault="00A94A84" w:rsidP="006E683A">
      <w:pPr>
        <w:pStyle w:val="a5"/>
        <w:numPr>
          <w:ilvl w:val="0"/>
          <w:numId w:val="20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E683A">
        <w:rPr>
          <w:rFonts w:ascii="TH SarabunIT๙" w:hAnsi="TH SarabunIT๙" w:cs="TH SarabunIT๙"/>
          <w:sz w:val="32"/>
          <w:szCs w:val="32"/>
          <w:cs/>
        </w:rPr>
        <w:t>มีการจัดประชุม/อบรมเกี่ยวกับระเบียบพัสดุเพื่อเพิ่มพูนความรู้ ถ่ายทอดประสบการณ์จากผู้มีความรู้ความสามารถและผู้ปฏิบัติงานด้านพัสดุ</w:t>
      </w:r>
    </w:p>
    <w:p w:rsidR="006E683A" w:rsidRDefault="00A94A84" w:rsidP="006E683A">
      <w:pPr>
        <w:pStyle w:val="a5"/>
        <w:numPr>
          <w:ilvl w:val="0"/>
          <w:numId w:val="20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E683A">
        <w:rPr>
          <w:rFonts w:ascii="TH SarabunIT๙" w:hAnsi="TH SarabunIT๙" w:cs="TH SarabunIT๙"/>
          <w:sz w:val="32"/>
          <w:szCs w:val="32"/>
          <w:cs/>
        </w:rPr>
        <w:t>การได้รับบริจาคเงินจากองค์กรต่างๆ ชุมชน และเครือข่ายเพื่อสนับสนุนการจัดซื้อวัสดุ/อุปกรณ์การแพทย์</w:t>
      </w:r>
    </w:p>
    <w:p w:rsidR="006E683A" w:rsidRDefault="00A94A84" w:rsidP="006E683A">
      <w:pPr>
        <w:pStyle w:val="a5"/>
        <w:numPr>
          <w:ilvl w:val="0"/>
          <w:numId w:val="20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E683A">
        <w:rPr>
          <w:rFonts w:ascii="TH SarabunIT๙" w:hAnsi="TH SarabunIT๙" w:cs="TH SarabunIT๙"/>
          <w:sz w:val="32"/>
          <w:szCs w:val="32"/>
          <w:cs/>
        </w:rPr>
        <w:t>จำนวนประชากรที่เพิ่มขึ้นทำให้มีการใช้บริการมากขึ้น</w:t>
      </w:r>
    </w:p>
    <w:p w:rsidR="00A94A84" w:rsidRPr="006E683A" w:rsidRDefault="00A94A84" w:rsidP="006E683A">
      <w:pPr>
        <w:pStyle w:val="a5"/>
        <w:numPr>
          <w:ilvl w:val="0"/>
          <w:numId w:val="20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E683A">
        <w:rPr>
          <w:rFonts w:ascii="TH SarabunIT๙" w:hAnsi="TH SarabunIT๙" w:cs="TH SarabunIT๙"/>
          <w:sz w:val="32"/>
          <w:szCs w:val="32"/>
          <w:cs/>
        </w:rPr>
        <w:t>มีเว็บไซต์ของหน่วยงานในการประชาสัมพันธ์ข้อมูลข่าวสารต่าง ๆ ไปสู่สาธารณชน</w:t>
      </w:r>
    </w:p>
    <w:p w:rsidR="00A94A84" w:rsidRPr="00A94A84" w:rsidRDefault="00A94A84" w:rsidP="00A94A84">
      <w:pPr>
        <w:numPr>
          <w:ilvl w:val="0"/>
          <w:numId w:val="20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A94A84">
        <w:rPr>
          <w:rFonts w:ascii="TH SarabunIT๙" w:hAnsi="TH SarabunIT๙" w:cs="TH SarabunIT๙"/>
          <w:sz w:val="32"/>
          <w:szCs w:val="32"/>
          <w:cs/>
        </w:rPr>
        <w:lastRenderedPageBreak/>
        <w:t>มีระบบการสื่อสารทั้งทางด้านเอกสารและคอมพิวเตอร์ที่เหมาะสม</w:t>
      </w:r>
    </w:p>
    <w:p w:rsidR="00A94A84" w:rsidRPr="00A94A84" w:rsidRDefault="00A94A84" w:rsidP="00A94A84">
      <w:pPr>
        <w:numPr>
          <w:ilvl w:val="0"/>
          <w:numId w:val="20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A94A84">
        <w:rPr>
          <w:rFonts w:ascii="TH SarabunIT๙" w:hAnsi="TH SarabunIT๙" w:cs="TH SarabunIT๙"/>
          <w:sz w:val="32"/>
          <w:szCs w:val="32"/>
          <w:cs/>
        </w:rPr>
        <w:t>มีเทคโนโลยีสารสนเทศในการปฏิบัติงาน เช่น ระบบการจัดซื้อจัดจ้างภาครัฐ (</w:t>
      </w:r>
      <w:r w:rsidRPr="00A94A84">
        <w:rPr>
          <w:rFonts w:ascii="TH SarabunIT๙" w:hAnsi="TH SarabunIT๙" w:cs="TH SarabunIT๙"/>
          <w:sz w:val="32"/>
          <w:szCs w:val="32"/>
        </w:rPr>
        <w:t>e-GP)</w:t>
      </w:r>
      <w:r w:rsidRPr="00A94A84">
        <w:rPr>
          <w:rFonts w:ascii="TH SarabunIT๙" w:hAnsi="TH SarabunIT๙" w:cs="TH SarabunIT๙"/>
          <w:sz w:val="32"/>
          <w:szCs w:val="32"/>
          <w:cs/>
        </w:rPr>
        <w:t xml:space="preserve">, โปรแกรมทะเบียนคุมครุภัณฑ์, โปรแกรม </w:t>
      </w:r>
      <w:r w:rsidRPr="00A94A84">
        <w:rPr>
          <w:rFonts w:ascii="TH SarabunIT๙" w:hAnsi="TH SarabunIT๙" w:cs="TH SarabunIT๙"/>
          <w:sz w:val="32"/>
          <w:szCs w:val="32"/>
        </w:rPr>
        <w:t xml:space="preserve">Drug </w:t>
      </w:r>
      <w:r w:rsidRPr="00A94A84">
        <w:rPr>
          <w:rFonts w:ascii="TH SarabunIT๙" w:hAnsi="TH SarabunIT๙" w:cs="TH SarabunIT๙"/>
          <w:sz w:val="32"/>
          <w:szCs w:val="32"/>
          <w:cs/>
        </w:rPr>
        <w:t>(การเบิกจ่ายพัสดุ) เป็นต้น</w:t>
      </w:r>
    </w:p>
    <w:p w:rsidR="00A94A84" w:rsidRPr="00A94A84" w:rsidRDefault="00A94A84" w:rsidP="00A94A8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94A84" w:rsidRPr="00A94A84" w:rsidRDefault="00A94A84" w:rsidP="00A94A8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94A84">
        <w:rPr>
          <w:rFonts w:ascii="TH SarabunIT๙" w:hAnsi="TH SarabunIT๙" w:cs="TH SarabunIT๙"/>
          <w:b/>
          <w:bCs/>
          <w:sz w:val="32"/>
          <w:szCs w:val="32"/>
        </w:rPr>
        <w:t xml:space="preserve">Threats </w:t>
      </w:r>
      <w:r w:rsidRPr="00A94A84">
        <w:rPr>
          <w:rFonts w:ascii="TH SarabunIT๙" w:hAnsi="TH SarabunIT๙" w:cs="TH SarabunIT๙"/>
          <w:b/>
          <w:bCs/>
          <w:sz w:val="32"/>
          <w:szCs w:val="32"/>
          <w:cs/>
        </w:rPr>
        <w:t>(อุปสรรค)</w:t>
      </w:r>
    </w:p>
    <w:p w:rsidR="00A94A84" w:rsidRPr="00A94A84" w:rsidRDefault="00A94A84" w:rsidP="00A94A84">
      <w:pPr>
        <w:numPr>
          <w:ilvl w:val="0"/>
          <w:numId w:val="21"/>
        </w:numPr>
        <w:tabs>
          <w:tab w:val="left" w:pos="1134"/>
        </w:tabs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A94A84">
        <w:rPr>
          <w:rFonts w:ascii="TH SarabunIT๙" w:hAnsi="TH SarabunIT๙" w:cs="TH SarabunIT๙"/>
          <w:sz w:val="32"/>
          <w:szCs w:val="32"/>
          <w:cs/>
        </w:rPr>
        <w:t>กฎหมาย ระเบียบ มติครม.และหลักเกณฑ์ด้านการเงินการคลังมีการแก้ไขเพิ่มเติมหรือเปลี่ยนแปลงบ่อยเกิดความยุ่งยากในการปฏิบัติงาน</w:t>
      </w:r>
    </w:p>
    <w:p w:rsidR="00A94A84" w:rsidRPr="00A94A84" w:rsidRDefault="00A94A84" w:rsidP="00A94A84">
      <w:pPr>
        <w:numPr>
          <w:ilvl w:val="0"/>
          <w:numId w:val="21"/>
        </w:numPr>
        <w:tabs>
          <w:tab w:val="left" w:pos="1134"/>
        </w:tabs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A94A84">
        <w:rPr>
          <w:rFonts w:ascii="TH SarabunIT๙" w:hAnsi="TH SarabunIT๙" w:cs="TH SarabunIT๙"/>
          <w:sz w:val="32"/>
          <w:szCs w:val="32"/>
          <w:cs/>
        </w:rPr>
        <w:t>แนวทางการปฏิบัติงานในระบบ</w:t>
      </w:r>
      <w:r w:rsidRPr="00A94A84">
        <w:rPr>
          <w:rFonts w:ascii="TH SarabunIT๙" w:hAnsi="TH SarabunIT๙" w:cs="TH SarabunIT๙"/>
          <w:sz w:val="32"/>
          <w:szCs w:val="32"/>
        </w:rPr>
        <w:t xml:space="preserve"> GFMIS </w:t>
      </w:r>
      <w:r w:rsidRPr="00A94A84">
        <w:rPr>
          <w:rFonts w:ascii="TH SarabunIT๙" w:hAnsi="TH SarabunIT๙" w:cs="TH SarabunIT๙"/>
          <w:sz w:val="32"/>
          <w:szCs w:val="32"/>
          <w:cs/>
        </w:rPr>
        <w:t>และระบบจัดซื้อจัดจ้างภาครัฐด้วยอิเล็กทรอนิกส์ (</w:t>
      </w:r>
      <w:r w:rsidRPr="00A94A84">
        <w:rPr>
          <w:rFonts w:ascii="TH SarabunIT๙" w:hAnsi="TH SarabunIT๙" w:cs="TH SarabunIT๙"/>
          <w:sz w:val="32"/>
          <w:szCs w:val="32"/>
        </w:rPr>
        <w:t>e-GP)</w:t>
      </w:r>
      <w:r w:rsidRPr="00A94A84">
        <w:rPr>
          <w:rFonts w:ascii="TH SarabunIT๙" w:hAnsi="TH SarabunIT๙" w:cs="TH SarabunIT๙"/>
          <w:sz w:val="32"/>
          <w:szCs w:val="32"/>
          <w:cs/>
        </w:rPr>
        <w:t xml:space="preserve"> มีการปรับปรุงเพิ่มเติมบ่อย ทำให้ผู้ปฏิบัติงานสับสน ส่งผลให้ปฏิบัติงานล่าช้าเป็นบางกรณี</w:t>
      </w:r>
    </w:p>
    <w:p w:rsidR="00A94A84" w:rsidRPr="00A94A84" w:rsidRDefault="00A94A84" w:rsidP="00A94A84">
      <w:pPr>
        <w:numPr>
          <w:ilvl w:val="0"/>
          <w:numId w:val="21"/>
        </w:numPr>
        <w:tabs>
          <w:tab w:val="left" w:pos="1134"/>
        </w:tabs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A94A84">
        <w:rPr>
          <w:rFonts w:ascii="TH SarabunIT๙" w:hAnsi="TH SarabunIT๙" w:cs="TH SarabunIT๙"/>
          <w:sz w:val="32"/>
          <w:szCs w:val="32"/>
          <w:cs/>
        </w:rPr>
        <w:t xml:space="preserve">การเปลี่ยนแปลงทางการเมือง ส่งผลต่อการกำหนดแผนปฏิบัติงานแลการบริหารงบประมาณทำให้เกิดการกระจุกตัวในการใช้จ่ายงบประมาณ ในช่วงสิ้นปีงบประมาณ ระบบปฏิบัติงานเช่น </w:t>
      </w:r>
      <w:r w:rsidRPr="00A94A84">
        <w:rPr>
          <w:rFonts w:ascii="TH SarabunIT๙" w:hAnsi="TH SarabunIT๙" w:cs="TH SarabunIT๙"/>
          <w:sz w:val="32"/>
          <w:szCs w:val="32"/>
        </w:rPr>
        <w:t xml:space="preserve">GFMIS </w:t>
      </w:r>
      <w:r w:rsidRPr="00A94A84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94A84">
        <w:rPr>
          <w:rFonts w:ascii="TH SarabunIT๙" w:hAnsi="TH SarabunIT๙" w:cs="TH SarabunIT๙"/>
          <w:sz w:val="32"/>
          <w:szCs w:val="32"/>
        </w:rPr>
        <w:t xml:space="preserve">e-GP </w:t>
      </w:r>
      <w:r w:rsidRPr="00A94A84">
        <w:rPr>
          <w:rFonts w:ascii="TH SarabunIT๙" w:hAnsi="TH SarabunIT๙" w:cs="TH SarabunIT๙"/>
          <w:sz w:val="32"/>
          <w:szCs w:val="32"/>
          <w:cs/>
        </w:rPr>
        <w:t>ล่าช้า ขัดข้องบ่อย เนื่องจากผู้ใช้บริการมีจำนวนมาก</w:t>
      </w:r>
    </w:p>
    <w:p w:rsidR="00A94A84" w:rsidRPr="00A94A84" w:rsidRDefault="00A94A84" w:rsidP="00A94A84">
      <w:pPr>
        <w:numPr>
          <w:ilvl w:val="0"/>
          <w:numId w:val="21"/>
        </w:numPr>
        <w:tabs>
          <w:tab w:val="left" w:pos="1134"/>
        </w:tabs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A94A84">
        <w:rPr>
          <w:rFonts w:ascii="TH SarabunIT๙" w:hAnsi="TH SarabunIT๙" w:cs="TH SarabunIT๙"/>
          <w:sz w:val="32"/>
          <w:szCs w:val="32"/>
          <w:cs/>
        </w:rPr>
        <w:t>ผู้ขาย/ผู้รับจ้าง (บริษัท/ห้าง/ร้าน) ส่งเอกสาร ข้อมูลหรือหลักฐานเพื่อประกอบการเบิกจ่ายล่าช้าและไม่เห็นความสำคัญทำให้การบริการล่าช้า</w:t>
      </w:r>
    </w:p>
    <w:p w:rsidR="00A94A84" w:rsidRPr="00A94A84" w:rsidRDefault="00A94A84" w:rsidP="00B015E7">
      <w:pPr>
        <w:tabs>
          <w:tab w:val="left" w:pos="170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9673B1" w:rsidRPr="003C7EE8" w:rsidRDefault="009673B1" w:rsidP="00377F99">
      <w:pPr>
        <w:pStyle w:val="a5"/>
        <w:numPr>
          <w:ilvl w:val="0"/>
          <w:numId w:val="3"/>
        </w:numPr>
        <w:tabs>
          <w:tab w:val="left" w:pos="1701"/>
        </w:tabs>
        <w:spacing w:before="120"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วิเคราะห์ความเสี่ยง</w:t>
      </w:r>
    </w:p>
    <w:p w:rsidR="00E82C2F" w:rsidRPr="003C7EE8" w:rsidRDefault="00E82C2F" w:rsidP="00E82C2F">
      <w:pPr>
        <w:pStyle w:val="a5"/>
        <w:tabs>
          <w:tab w:val="left" w:pos="1701"/>
        </w:tabs>
        <w:spacing w:before="120" w:after="12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 1 ระบุความเสี่ยง</w:t>
      </w:r>
    </w:p>
    <w:p w:rsidR="00E82C2F" w:rsidRPr="00EB384D" w:rsidRDefault="00E82C2F" w:rsidP="00E82C2F">
      <w:pPr>
        <w:pStyle w:val="a5"/>
        <w:tabs>
          <w:tab w:val="left" w:pos="851"/>
        </w:tabs>
        <w:spacing w:before="120" w:after="120"/>
        <w:ind w:left="284"/>
        <w:rPr>
          <w:rFonts w:ascii="TH SarabunPSK" w:hAnsi="TH SarabunPSK" w:cs="TH SarabunPSK"/>
          <w:spacing w:val="-4"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>การระบุความเสี่ยง</w:t>
      </w:r>
      <w:r w:rsidR="00E53B7F" w:rsidRPr="003C7EE8">
        <w:rPr>
          <w:rFonts w:ascii="TH SarabunPSK" w:hAnsi="TH SarabunPSK" w:cs="TH SarabunPSK"/>
          <w:sz w:val="32"/>
          <w:szCs w:val="32"/>
          <w:cs/>
        </w:rPr>
        <w:t xml:space="preserve"> โดยนำข้อมูลที่ได้จากขั้นเตรียมการประเมินความเสี่ยงด้านการจัดซื้อจัดจ้าง </w:t>
      </w:r>
      <w:r w:rsidR="00E53B7F" w:rsidRPr="00EB384D">
        <w:rPr>
          <w:rFonts w:ascii="TH SarabunPSK" w:hAnsi="TH SarabunPSK" w:cs="TH SarabunPSK"/>
          <w:spacing w:val="-4"/>
          <w:sz w:val="32"/>
          <w:szCs w:val="32"/>
          <w:cs/>
        </w:rPr>
        <w:t>ของ</w:t>
      </w:r>
      <w:r w:rsidR="009A5248" w:rsidRPr="00EB384D">
        <w:rPr>
          <w:rFonts w:ascii="TH SarabunPSK" w:hAnsi="TH SarabunPSK" w:cs="TH SarabunPSK"/>
          <w:spacing w:val="-4"/>
          <w:sz w:val="32"/>
          <w:szCs w:val="32"/>
          <w:cs/>
        </w:rPr>
        <w:t>สำนักงานสาธารณสุขอำเภอ</w:t>
      </w:r>
      <w:r w:rsidR="00BF2CE2" w:rsidRPr="00EB384D">
        <w:rPr>
          <w:rFonts w:ascii="TH SarabunPSK" w:hAnsi="TH SarabunPSK" w:cs="TH SarabunPSK"/>
          <w:spacing w:val="-4"/>
          <w:sz w:val="32"/>
          <w:szCs w:val="32"/>
          <w:cs/>
        </w:rPr>
        <w:t>ห้างฉัตร</w:t>
      </w:r>
      <w:r w:rsidR="00E53B7F" w:rsidRPr="00EB384D">
        <w:rPr>
          <w:rFonts w:ascii="TH SarabunPSK" w:hAnsi="TH SarabunPSK" w:cs="TH SarabunPSK"/>
          <w:spacing w:val="-4"/>
          <w:sz w:val="32"/>
          <w:szCs w:val="32"/>
          <w:cs/>
        </w:rPr>
        <w:t xml:space="preserve"> ในประเภทความเสี่ยงซึ่งเป็น </w:t>
      </w:r>
      <w:r w:rsidR="00E53B7F" w:rsidRPr="00EB384D">
        <w:rPr>
          <w:rFonts w:ascii="TH SarabunPSK" w:hAnsi="TH SarabunPSK" w:cs="TH SarabunPSK"/>
          <w:spacing w:val="-4"/>
          <w:sz w:val="32"/>
          <w:szCs w:val="32"/>
        </w:rPr>
        <w:t xml:space="preserve">Unknown Factor </w:t>
      </w:r>
      <w:r w:rsidR="00E53B7F" w:rsidRPr="00EB384D">
        <w:rPr>
          <w:rFonts w:ascii="TH SarabunPSK" w:hAnsi="TH SarabunPSK" w:cs="TH SarabunPSK"/>
          <w:spacing w:val="-4"/>
          <w:sz w:val="32"/>
          <w:szCs w:val="32"/>
          <w:cs/>
        </w:rPr>
        <w:t>ดังตารางที่ 1</w:t>
      </w:r>
    </w:p>
    <w:p w:rsidR="00E53B7F" w:rsidRPr="003C7EE8" w:rsidRDefault="00E53B7F" w:rsidP="00E82C2F">
      <w:pPr>
        <w:pStyle w:val="a5"/>
        <w:tabs>
          <w:tab w:val="left" w:pos="851"/>
        </w:tabs>
        <w:spacing w:before="120" w:after="120"/>
        <w:ind w:left="284"/>
        <w:rPr>
          <w:rFonts w:ascii="TH SarabunPSK" w:hAnsi="TH SarabunPSK" w:cs="TH SarabunPSK"/>
          <w:sz w:val="32"/>
          <w:szCs w:val="32"/>
          <w:cs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 xml:space="preserve">ตารางที่ 1  ระบุความเสี่ยงที่เป็น </w:t>
      </w:r>
      <w:r w:rsidRPr="003C7EE8">
        <w:rPr>
          <w:rFonts w:ascii="TH SarabunPSK" w:hAnsi="TH SarabunPSK" w:cs="TH SarabunPSK"/>
          <w:sz w:val="32"/>
          <w:szCs w:val="32"/>
        </w:rPr>
        <w:t xml:space="preserve">Unknown Factor </w:t>
      </w:r>
    </w:p>
    <w:tbl>
      <w:tblPr>
        <w:tblStyle w:val="a6"/>
        <w:tblW w:w="0" w:type="auto"/>
        <w:tblInd w:w="284" w:type="dxa"/>
        <w:tblLook w:val="04A0"/>
      </w:tblPr>
      <w:tblGrid>
        <w:gridCol w:w="4502"/>
        <w:gridCol w:w="1559"/>
        <w:gridCol w:w="2659"/>
      </w:tblGrid>
      <w:tr w:rsidR="00244FA5" w:rsidRPr="003C7EE8" w:rsidTr="00244FA5">
        <w:tc>
          <w:tcPr>
            <w:tcW w:w="4502" w:type="dxa"/>
            <w:vMerge w:val="restart"/>
          </w:tcPr>
          <w:p w:rsidR="00244FA5" w:rsidRPr="003C7EE8" w:rsidRDefault="00244FA5" w:rsidP="00244FA5">
            <w:pPr>
              <w:pStyle w:val="a5"/>
              <w:tabs>
                <w:tab w:val="left" w:pos="851"/>
              </w:tabs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44FA5" w:rsidRPr="003C7EE8" w:rsidRDefault="00244FA5" w:rsidP="00244FA5">
            <w:pPr>
              <w:pStyle w:val="a5"/>
              <w:tabs>
                <w:tab w:val="left" w:pos="851"/>
              </w:tabs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4218" w:type="dxa"/>
            <w:gridSpan w:val="2"/>
          </w:tcPr>
          <w:p w:rsidR="00244FA5" w:rsidRPr="003C7EE8" w:rsidRDefault="00244FA5" w:rsidP="00244FA5">
            <w:pPr>
              <w:pStyle w:val="a5"/>
              <w:tabs>
                <w:tab w:val="left" w:pos="851"/>
              </w:tabs>
              <w:spacing w:before="120"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ระบุรายละเอียดความเสี่ยง</w:t>
            </w:r>
          </w:p>
        </w:tc>
      </w:tr>
      <w:tr w:rsidR="00244FA5" w:rsidRPr="003C7EE8" w:rsidTr="006B11B3">
        <w:trPr>
          <w:trHeight w:val="181"/>
        </w:trPr>
        <w:tc>
          <w:tcPr>
            <w:tcW w:w="4502" w:type="dxa"/>
            <w:vMerge/>
          </w:tcPr>
          <w:p w:rsidR="00244FA5" w:rsidRPr="003C7EE8" w:rsidRDefault="00244FA5" w:rsidP="00E82C2F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44FA5" w:rsidRPr="003C7EE8" w:rsidRDefault="00244FA5" w:rsidP="00244FA5">
            <w:pPr>
              <w:pStyle w:val="a5"/>
              <w:tabs>
                <w:tab w:val="left" w:pos="851"/>
              </w:tabs>
              <w:spacing w:before="120" w:after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 Factor</w:t>
            </w:r>
          </w:p>
        </w:tc>
        <w:tc>
          <w:tcPr>
            <w:tcW w:w="2659" w:type="dxa"/>
          </w:tcPr>
          <w:p w:rsidR="00244FA5" w:rsidRPr="003C7EE8" w:rsidRDefault="00244FA5" w:rsidP="00244FA5">
            <w:pPr>
              <w:pStyle w:val="a5"/>
              <w:tabs>
                <w:tab w:val="left" w:pos="851"/>
              </w:tabs>
              <w:spacing w:before="120" w:after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Unknown Factor</w:t>
            </w:r>
          </w:p>
        </w:tc>
      </w:tr>
      <w:tr w:rsidR="00244FA5" w:rsidRPr="003C7EE8" w:rsidTr="00244FA5">
        <w:tc>
          <w:tcPr>
            <w:tcW w:w="4502" w:type="dxa"/>
          </w:tcPr>
          <w:p w:rsidR="00244FA5" w:rsidRPr="003C7EE8" w:rsidRDefault="00244FA5" w:rsidP="00E82C2F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กระบวนการจัดหาพัสดุ</w:t>
            </w:r>
          </w:p>
          <w:p w:rsidR="00244FA5" w:rsidRPr="003C7EE8" w:rsidRDefault="00244FA5" w:rsidP="00E82C2F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ขั้นตอนย่อยที่มีความเสี่ยง</w:t>
            </w:r>
          </w:p>
          <w:p w:rsidR="00244FA5" w:rsidRPr="003C7EE8" w:rsidRDefault="00244FA5" w:rsidP="00E82C2F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การจัดหาพัสดุไม่เป็นไปตามระเบียบที่เกี่ยวข้อง</w:t>
            </w:r>
          </w:p>
          <w:p w:rsidR="00244FA5" w:rsidRPr="003C7EE8" w:rsidRDefault="00244FA5" w:rsidP="00E82C2F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2. มีการแบ่งซื้อแบ่งจ้าง</w:t>
            </w:r>
          </w:p>
          <w:p w:rsidR="00244FA5" w:rsidRPr="003C7EE8" w:rsidRDefault="00244FA5" w:rsidP="00E82C2F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3. แสวงหาผลประโยชน์ส่วนตัวในตำแหน่งหน้าที่</w:t>
            </w:r>
          </w:p>
        </w:tc>
        <w:tc>
          <w:tcPr>
            <w:tcW w:w="1559" w:type="dxa"/>
          </w:tcPr>
          <w:p w:rsidR="00244FA5" w:rsidRPr="003C7EE8" w:rsidRDefault="00244FA5" w:rsidP="00244FA5">
            <w:pPr>
              <w:pStyle w:val="a5"/>
              <w:tabs>
                <w:tab w:val="left" w:pos="851"/>
              </w:tabs>
              <w:spacing w:before="120" w:after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659" w:type="dxa"/>
          </w:tcPr>
          <w:p w:rsidR="00244FA5" w:rsidRPr="003C7EE8" w:rsidRDefault="00244FA5" w:rsidP="00E82C2F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ปัจจัยความเสี่ยงที่มาจากการพยากรณ์ประมาณการไว้ล่วงหน้า ปัญหา พฤติกรรม ความเสี่ยงที่อาจเกิดขึ้นได้</w:t>
            </w:r>
          </w:p>
        </w:tc>
      </w:tr>
    </w:tbl>
    <w:p w:rsidR="00587B9B" w:rsidRDefault="00587B9B" w:rsidP="006A59C1">
      <w:pPr>
        <w:tabs>
          <w:tab w:val="left" w:pos="851"/>
        </w:tabs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704C1F" w:rsidRDefault="00704C1F" w:rsidP="006A59C1">
      <w:pPr>
        <w:tabs>
          <w:tab w:val="left" w:pos="851"/>
        </w:tabs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704C1F" w:rsidRPr="006A59C1" w:rsidRDefault="00704C1F" w:rsidP="006A59C1">
      <w:pPr>
        <w:tabs>
          <w:tab w:val="left" w:pos="851"/>
        </w:tabs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E53B7F" w:rsidRPr="003C7EE8" w:rsidRDefault="00244FA5" w:rsidP="00244FA5">
      <w:pPr>
        <w:pStyle w:val="a5"/>
        <w:tabs>
          <w:tab w:val="left" w:pos="851"/>
        </w:tabs>
        <w:spacing w:before="240" w:after="12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ขั้นตอนที่ 2 วิเคราะห์สถานะความเสี่ยง</w:t>
      </w:r>
    </w:p>
    <w:p w:rsidR="00244FA5" w:rsidRPr="003C7EE8" w:rsidRDefault="00244FA5" w:rsidP="00A745B8">
      <w:pPr>
        <w:pStyle w:val="a5"/>
        <w:tabs>
          <w:tab w:val="left" w:pos="851"/>
        </w:tabs>
        <w:spacing w:before="240" w:after="120"/>
        <w:ind w:left="0" w:firstLine="284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จากขั้นตอนที่ 1 </w:t>
      </w:r>
      <w:r w:rsidR="00A745B8" w:rsidRPr="003C7EE8">
        <w:rPr>
          <w:rFonts w:ascii="TH SarabunPSK" w:hAnsi="TH SarabunPSK" w:cs="TH SarabunPSK"/>
          <w:sz w:val="32"/>
          <w:szCs w:val="32"/>
          <w:cs/>
        </w:rPr>
        <w:t xml:space="preserve">เมื่อทำการระบุความเสี่ยงเสร็จสิ้น จึงดำเนินการวิเคราะห์สถานะความเสี่ยงด้านการจัดซื้อจัดจ้างของ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A745B8" w:rsidRPr="003C7EE8">
        <w:rPr>
          <w:rFonts w:ascii="TH SarabunPSK" w:hAnsi="TH SarabunPSK" w:cs="TH SarabunPSK"/>
          <w:sz w:val="32"/>
          <w:szCs w:val="32"/>
          <w:cs/>
        </w:rPr>
        <w:t xml:space="preserve"> อันอาจจะเกิดการทุจริต และหรือผลประโยชน์ทับซ้อน ออกตามรายสีไฟจราจร เขียว เหลือง ส้ม แดง โดยระบุสถานะของความเสี่ยงในช่องสีไฟจราจร</w:t>
      </w:r>
    </w:p>
    <w:p w:rsidR="00A745B8" w:rsidRPr="003C7EE8" w:rsidRDefault="00A745B8" w:rsidP="00A745B8">
      <w:pPr>
        <w:pStyle w:val="a5"/>
        <w:tabs>
          <w:tab w:val="left" w:pos="851"/>
        </w:tabs>
        <w:spacing w:before="240" w:after="120"/>
        <w:ind w:left="0" w:firstLine="284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1101"/>
        <w:gridCol w:w="7903"/>
      </w:tblGrid>
      <w:tr w:rsidR="00A745B8" w:rsidRPr="003C7EE8" w:rsidTr="00A745B8">
        <w:tc>
          <w:tcPr>
            <w:tcW w:w="1101" w:type="dxa"/>
            <w:vAlign w:val="center"/>
          </w:tcPr>
          <w:p w:rsidR="00A745B8" w:rsidRPr="003C7EE8" w:rsidRDefault="00A745B8" w:rsidP="00A745B8">
            <w:pPr>
              <w:pStyle w:val="a5"/>
              <w:tabs>
                <w:tab w:val="left" w:pos="851"/>
              </w:tabs>
              <w:spacing w:before="240" w:after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สี</w:t>
            </w:r>
          </w:p>
        </w:tc>
        <w:tc>
          <w:tcPr>
            <w:tcW w:w="7903" w:type="dxa"/>
            <w:vAlign w:val="bottom"/>
          </w:tcPr>
          <w:p w:rsidR="00A745B8" w:rsidRPr="003C7EE8" w:rsidRDefault="00A745B8" w:rsidP="00A745B8">
            <w:pPr>
              <w:pStyle w:val="a5"/>
              <w:tabs>
                <w:tab w:val="left" w:pos="851"/>
              </w:tabs>
              <w:spacing w:before="240" w:after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A745B8" w:rsidRPr="003C7EE8" w:rsidTr="00A745B8">
        <w:tc>
          <w:tcPr>
            <w:tcW w:w="1101" w:type="dxa"/>
          </w:tcPr>
          <w:p w:rsidR="00A745B8" w:rsidRPr="003C7EE8" w:rsidRDefault="00891451" w:rsidP="00A745B8">
            <w:pPr>
              <w:pStyle w:val="a5"/>
              <w:tabs>
                <w:tab w:val="left" w:pos="851"/>
              </w:tabs>
              <w:spacing w:before="24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สี่เหลี่ยมผืนผ้า 8" o:spid="_x0000_s2054" style="position:absolute;margin-left:2.75pt;margin-top:7.25pt;width:36.95pt;height:16.9pt;z-index:2516510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" fillcolor="#00b050" strokecolor="black [3213]" strokeweight=".25pt"/>
              </w:pict>
            </w:r>
          </w:p>
        </w:tc>
        <w:tc>
          <w:tcPr>
            <w:tcW w:w="7903" w:type="dxa"/>
            <w:vAlign w:val="center"/>
          </w:tcPr>
          <w:p w:rsidR="00A745B8" w:rsidRPr="003C7EE8" w:rsidRDefault="00A745B8" w:rsidP="00A745B8">
            <w:pPr>
              <w:pStyle w:val="a5"/>
              <w:tabs>
                <w:tab w:val="left" w:pos="851"/>
              </w:tabs>
              <w:spacing w:before="240" w:after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ความเสี่ยงระดับต่ำ</w:t>
            </w:r>
          </w:p>
        </w:tc>
      </w:tr>
      <w:tr w:rsidR="00A745B8" w:rsidRPr="003C7EE8" w:rsidTr="00A745B8">
        <w:tc>
          <w:tcPr>
            <w:tcW w:w="1101" w:type="dxa"/>
          </w:tcPr>
          <w:p w:rsidR="00A745B8" w:rsidRPr="003C7EE8" w:rsidRDefault="00891451" w:rsidP="00A745B8">
            <w:pPr>
              <w:pStyle w:val="a5"/>
              <w:tabs>
                <w:tab w:val="left" w:pos="851"/>
              </w:tabs>
              <w:spacing w:before="24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สี่เหลี่ยมผืนผ้า 14" o:spid="_x0000_s2053" style="position:absolute;margin-left:2.85pt;margin-top:15.3pt;width:36.95pt;height:16.9pt;z-index:2516520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" fillcolor="yellow" strokecolor="black [3213]" strokeweight=".25pt"/>
              </w:pict>
            </w:r>
          </w:p>
        </w:tc>
        <w:tc>
          <w:tcPr>
            <w:tcW w:w="7903" w:type="dxa"/>
            <w:vAlign w:val="center"/>
          </w:tcPr>
          <w:p w:rsidR="00A745B8" w:rsidRPr="003C7EE8" w:rsidRDefault="00741BC1" w:rsidP="00A745B8">
            <w:pPr>
              <w:pStyle w:val="a5"/>
              <w:tabs>
                <w:tab w:val="left" w:pos="851"/>
              </w:tabs>
              <w:spacing w:before="24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ความเสี่ยงระดับปานกลาง</w:t>
            </w: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เป็นกระบวนงานที่มีผู้เกี่ยวข้องหลายคน หลายหน่วยงานสามารถใช้ความรอบคอบ ระมัดระวังในระหว่างปฏิบัติงาน ตามปกติควบคุมดูแลได้</w:t>
            </w:r>
          </w:p>
        </w:tc>
      </w:tr>
      <w:tr w:rsidR="00A745B8" w:rsidRPr="003C7EE8" w:rsidTr="00A745B8">
        <w:tc>
          <w:tcPr>
            <w:tcW w:w="1101" w:type="dxa"/>
          </w:tcPr>
          <w:p w:rsidR="00A745B8" w:rsidRPr="003C7EE8" w:rsidRDefault="00891451" w:rsidP="00A745B8">
            <w:pPr>
              <w:pStyle w:val="a5"/>
              <w:tabs>
                <w:tab w:val="left" w:pos="851"/>
              </w:tabs>
              <w:spacing w:before="24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สี่เหลี่ยมผืนผ้า 15" o:spid="_x0000_s2052" style="position:absolute;margin-left:2.95pt;margin-top:14.65pt;width:36.95pt;height:16.9pt;z-index:25165312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" fillcolor="#ffc000" strokecolor="black [3213]" strokeweight=".25pt"/>
              </w:pict>
            </w:r>
          </w:p>
        </w:tc>
        <w:tc>
          <w:tcPr>
            <w:tcW w:w="7903" w:type="dxa"/>
            <w:vAlign w:val="center"/>
          </w:tcPr>
          <w:p w:rsidR="00A745B8" w:rsidRPr="003C7EE8" w:rsidRDefault="00741BC1" w:rsidP="00A745B8">
            <w:pPr>
              <w:pStyle w:val="a5"/>
              <w:tabs>
                <w:tab w:val="left" w:pos="851"/>
              </w:tabs>
              <w:spacing w:before="240" w:after="12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ความเสี่ยงระดับสูง</w:t>
            </w: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เป็นกระบวนงานที่มีผู้เกี่ยวข้องหลายคนหลายหน่วยงาน ภายในองค์กร มีหลายขั้นตอน จนยากต่อการควบคุม หรือไม่มีอำนาจควบคุมข้ามหน่วยงานตามหน้าที่ปกติ</w:t>
            </w:r>
          </w:p>
        </w:tc>
      </w:tr>
      <w:tr w:rsidR="00A745B8" w:rsidRPr="003C7EE8" w:rsidTr="00A745B8">
        <w:tc>
          <w:tcPr>
            <w:tcW w:w="1101" w:type="dxa"/>
          </w:tcPr>
          <w:p w:rsidR="00A745B8" w:rsidRPr="003C7EE8" w:rsidRDefault="00891451" w:rsidP="00A745B8">
            <w:pPr>
              <w:pStyle w:val="a5"/>
              <w:tabs>
                <w:tab w:val="left" w:pos="851"/>
              </w:tabs>
              <w:spacing w:before="24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สี่เหลี่ยมผืนผ้า 16" o:spid="_x0000_s2051" style="position:absolute;margin-left:3.05pt;margin-top:6.5pt;width:36.9pt;height:16.9pt;z-index:2516541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" fillcolor="red" strokecolor="black [3213]" strokeweight=".25pt"/>
              </w:pict>
            </w:r>
          </w:p>
        </w:tc>
        <w:tc>
          <w:tcPr>
            <w:tcW w:w="7903" w:type="dxa"/>
            <w:vAlign w:val="center"/>
          </w:tcPr>
          <w:p w:rsidR="00A745B8" w:rsidRPr="003C7EE8" w:rsidRDefault="00741BC1" w:rsidP="00A745B8">
            <w:pPr>
              <w:pStyle w:val="a5"/>
              <w:tabs>
                <w:tab w:val="left" w:pos="851"/>
              </w:tabs>
              <w:spacing w:before="24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ความเสี่ยงระดับสูงมาก</w:t>
            </w: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เป็นกระบวนงานที่เกี่ยวข้องกับบุคคลภายนอก ไม่สามารถตรวจสอบได้ชัดเจน ไม่สามารถกำกับติดตามได้อย่างใกล้ชิด หรืออย่างสม่ำเสมอ</w:t>
            </w:r>
          </w:p>
        </w:tc>
      </w:tr>
    </w:tbl>
    <w:p w:rsidR="00BF2CE2" w:rsidRPr="003C7EE8" w:rsidRDefault="00BF2CE2" w:rsidP="00741BC1">
      <w:pPr>
        <w:tabs>
          <w:tab w:val="left" w:pos="851"/>
        </w:tabs>
        <w:spacing w:before="240" w:after="120"/>
        <w:rPr>
          <w:rFonts w:ascii="TH SarabunPSK" w:hAnsi="TH SarabunPSK" w:cs="TH SarabunPSK"/>
          <w:sz w:val="32"/>
          <w:szCs w:val="32"/>
        </w:rPr>
      </w:pPr>
    </w:p>
    <w:p w:rsidR="00A745B8" w:rsidRPr="003C7EE8" w:rsidRDefault="00741BC1" w:rsidP="00741BC1">
      <w:pPr>
        <w:tabs>
          <w:tab w:val="left" w:pos="851"/>
        </w:tabs>
        <w:spacing w:before="240" w:after="120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 xml:space="preserve">ตารางที่ 2 แสดงสถานะความเสี่ยงด้านจัดซื้อจัดจ้างของ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ตามรายสีไฟจราจร</w:t>
      </w:r>
    </w:p>
    <w:tbl>
      <w:tblPr>
        <w:tblStyle w:val="a6"/>
        <w:tblW w:w="0" w:type="auto"/>
        <w:tblLook w:val="04A0"/>
      </w:tblPr>
      <w:tblGrid>
        <w:gridCol w:w="5070"/>
        <w:gridCol w:w="992"/>
        <w:gridCol w:w="992"/>
        <w:gridCol w:w="992"/>
        <w:gridCol w:w="958"/>
      </w:tblGrid>
      <w:tr w:rsidR="00741BC1" w:rsidRPr="003C7EE8" w:rsidTr="00995E52">
        <w:tc>
          <w:tcPr>
            <w:tcW w:w="5070" w:type="dxa"/>
          </w:tcPr>
          <w:p w:rsidR="00995E52" w:rsidRPr="003C7EE8" w:rsidRDefault="00995E52" w:rsidP="00995E52">
            <w:pPr>
              <w:tabs>
                <w:tab w:val="left" w:pos="851"/>
              </w:tabs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ขั้นตอนย่อยที่มีความเสี่ยงด้านการจัดซื้อจัดจ้าง ของ </w:t>
            </w:r>
            <w:r w:rsidR="009A52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สำนักงานสาธารณสุขอำเภอ</w:t>
            </w:r>
            <w:r w:rsidR="00BF2CE2">
              <w:rPr>
                <w:rFonts w:ascii="TH SarabunPSK" w:hAnsi="TH SarabunPSK" w:cs="TH SarabunPSK"/>
                <w:sz w:val="32"/>
                <w:szCs w:val="32"/>
                <w:cs/>
              </w:rPr>
              <w:t>ห้างฉัตร</w:t>
            </w:r>
          </w:p>
        </w:tc>
        <w:tc>
          <w:tcPr>
            <w:tcW w:w="992" w:type="dxa"/>
            <w:shd w:val="clear" w:color="auto" w:fill="00B050"/>
          </w:tcPr>
          <w:p w:rsidR="00741BC1" w:rsidRPr="003C7EE8" w:rsidRDefault="00995E52" w:rsidP="00995E52">
            <w:pPr>
              <w:tabs>
                <w:tab w:val="left" w:pos="851"/>
              </w:tabs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เขียว</w:t>
            </w:r>
          </w:p>
        </w:tc>
        <w:tc>
          <w:tcPr>
            <w:tcW w:w="992" w:type="dxa"/>
            <w:shd w:val="clear" w:color="auto" w:fill="FFFF00"/>
          </w:tcPr>
          <w:p w:rsidR="00741BC1" w:rsidRPr="003C7EE8" w:rsidRDefault="00995E52" w:rsidP="00995E52">
            <w:pPr>
              <w:tabs>
                <w:tab w:val="left" w:pos="851"/>
              </w:tabs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เหลือง</w:t>
            </w:r>
          </w:p>
        </w:tc>
        <w:tc>
          <w:tcPr>
            <w:tcW w:w="992" w:type="dxa"/>
            <w:shd w:val="clear" w:color="auto" w:fill="FFC000"/>
          </w:tcPr>
          <w:p w:rsidR="00741BC1" w:rsidRPr="003C7EE8" w:rsidRDefault="00995E52" w:rsidP="00995E52">
            <w:pPr>
              <w:tabs>
                <w:tab w:val="left" w:pos="851"/>
              </w:tabs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ส้ม</w:t>
            </w:r>
          </w:p>
        </w:tc>
        <w:tc>
          <w:tcPr>
            <w:tcW w:w="958" w:type="dxa"/>
            <w:shd w:val="clear" w:color="auto" w:fill="FF0000"/>
          </w:tcPr>
          <w:p w:rsidR="00741BC1" w:rsidRPr="003C7EE8" w:rsidRDefault="00995E52" w:rsidP="00995E52">
            <w:pPr>
              <w:tabs>
                <w:tab w:val="left" w:pos="851"/>
              </w:tabs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แดง</w:t>
            </w:r>
          </w:p>
        </w:tc>
      </w:tr>
      <w:tr w:rsidR="00741BC1" w:rsidRPr="003C7EE8" w:rsidTr="00995E52">
        <w:tc>
          <w:tcPr>
            <w:tcW w:w="5070" w:type="dxa"/>
          </w:tcPr>
          <w:p w:rsidR="00995E52" w:rsidRPr="003C7EE8" w:rsidRDefault="00995E52" w:rsidP="00995E52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กระบวนการจัดหาพัสดุ</w:t>
            </w:r>
          </w:p>
          <w:p w:rsidR="00995E52" w:rsidRPr="003C7EE8" w:rsidRDefault="00995E52" w:rsidP="00995E52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ขั้นตอนย่อยที่มีความเสี่ยง</w:t>
            </w:r>
          </w:p>
          <w:p w:rsidR="00995E52" w:rsidRPr="003C7EE8" w:rsidRDefault="00995E52" w:rsidP="00995E52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การจัดหาพัสดุไม่เป็นไปตามระเบียบที่เกี่ยวข้อง</w:t>
            </w:r>
          </w:p>
          <w:p w:rsidR="00995E52" w:rsidRPr="003C7EE8" w:rsidRDefault="00995E52" w:rsidP="00995E52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2. มีการแบ่งซื้อแบ่งจ้าง</w:t>
            </w:r>
          </w:p>
          <w:p w:rsidR="00741BC1" w:rsidRPr="003C7EE8" w:rsidRDefault="00995E52" w:rsidP="00995E52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3. แสวงหาผลประโยชน์ส่วนตัวในตำแหน่งหน้าที่</w:t>
            </w:r>
          </w:p>
        </w:tc>
        <w:tc>
          <w:tcPr>
            <w:tcW w:w="992" w:type="dxa"/>
          </w:tcPr>
          <w:p w:rsidR="00741BC1" w:rsidRPr="003C7EE8" w:rsidRDefault="00741BC1" w:rsidP="00741BC1">
            <w:pPr>
              <w:tabs>
                <w:tab w:val="left" w:pos="851"/>
              </w:tabs>
              <w:spacing w:before="24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41BC1" w:rsidRPr="003C7EE8" w:rsidRDefault="00891451" w:rsidP="00741BC1">
            <w:pPr>
              <w:tabs>
                <w:tab w:val="left" w:pos="851"/>
              </w:tabs>
              <w:spacing w:before="24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สี่เหลี่ยมผืนผ้า 17" o:spid="_x0000_s2050" style="position:absolute;margin-left:-4.2pt;margin-top:51.5pt;width:45.1pt;height:54.45pt;z-index:25165516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" fillcolor="yellow" stroked="f" strokeweight="2pt"/>
              </w:pict>
            </w:r>
          </w:p>
        </w:tc>
        <w:tc>
          <w:tcPr>
            <w:tcW w:w="992" w:type="dxa"/>
          </w:tcPr>
          <w:p w:rsidR="00741BC1" w:rsidRPr="003C7EE8" w:rsidRDefault="00741BC1" w:rsidP="00741BC1">
            <w:pPr>
              <w:tabs>
                <w:tab w:val="left" w:pos="851"/>
              </w:tabs>
              <w:spacing w:before="24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:rsidR="00741BC1" w:rsidRPr="003C7EE8" w:rsidRDefault="00741BC1" w:rsidP="00741BC1">
            <w:pPr>
              <w:tabs>
                <w:tab w:val="left" w:pos="851"/>
              </w:tabs>
              <w:spacing w:before="24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59C1" w:rsidRDefault="006A59C1" w:rsidP="00741BC1">
      <w:pPr>
        <w:tabs>
          <w:tab w:val="left" w:pos="851"/>
        </w:tabs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741BC1">
      <w:pPr>
        <w:tabs>
          <w:tab w:val="left" w:pos="851"/>
        </w:tabs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741BC1">
      <w:pPr>
        <w:tabs>
          <w:tab w:val="left" w:pos="851"/>
        </w:tabs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Pr="003C7EE8" w:rsidRDefault="00EB384D" w:rsidP="00741BC1">
      <w:pPr>
        <w:tabs>
          <w:tab w:val="left" w:pos="851"/>
        </w:tabs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741BC1" w:rsidRPr="003C7EE8" w:rsidRDefault="007566D6" w:rsidP="00741BC1">
      <w:pPr>
        <w:tabs>
          <w:tab w:val="left" w:pos="851"/>
        </w:tabs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ขั้นตอนที่ 3 เมทริกส์ระดับความเสี่ยง</w:t>
      </w:r>
    </w:p>
    <w:p w:rsidR="007566D6" w:rsidRPr="003C7EE8" w:rsidRDefault="007566D6" w:rsidP="007566D6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จากนั้นนำขั้นตอนความเสี่ยงด้านการจัดซื้อจัดจ้างของ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ที่มีความเสี่ยงสถานะระดับปานกลาง (สีเหลือง) จากตารางที่ 2 มาทำการค้นหาความเสี่ยงรวม ซึ่งระดับความเสี่ยงด้านการจัดซื้อจัดจ้างของ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ได้จาก</w:t>
      </w:r>
    </w:p>
    <w:p w:rsidR="007566D6" w:rsidRPr="003C7EE8" w:rsidRDefault="007566D6" w:rsidP="007566D6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highlight w:val="lightGray"/>
          <w:cs/>
        </w:rPr>
        <w:t xml:space="preserve">ระดับความจำเป็นของการเฝ้าระวัง </w:t>
      </w:r>
      <w:r w:rsidRPr="003C7EE8">
        <w:rPr>
          <w:rFonts w:ascii="TH SarabunPSK" w:hAnsi="TH SarabunPSK" w:cs="TH SarabunPSK"/>
          <w:sz w:val="32"/>
          <w:szCs w:val="32"/>
          <w:highlight w:val="lightGray"/>
        </w:rPr>
        <w:t xml:space="preserve">X </w:t>
      </w:r>
      <w:r w:rsidRPr="003C7EE8">
        <w:rPr>
          <w:rFonts w:ascii="TH SarabunPSK" w:hAnsi="TH SarabunPSK" w:cs="TH SarabunPSK"/>
          <w:sz w:val="32"/>
          <w:szCs w:val="32"/>
          <w:highlight w:val="lightGray"/>
          <w:cs/>
        </w:rPr>
        <w:t>ระดับความรุนแรงของผลกระทบ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  มีเกณฑ์ให้ค่า ดังนี้</w:t>
      </w:r>
    </w:p>
    <w:p w:rsidR="007566D6" w:rsidRPr="003C7EE8" w:rsidRDefault="00B75773" w:rsidP="007566D6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  <w:t>3.1 ระดับความจำเป็นของการเฝ้าระวัง มีแนวทางในการพิจารณา ดังนี้</w:t>
      </w:r>
    </w:p>
    <w:p w:rsidR="00B75773" w:rsidRPr="003C7EE8" w:rsidRDefault="00B75773" w:rsidP="007566D6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3.1.1 ถ้าเป็นกิจกรรมหรือขั้นตอนหลักที่สำคัญของกระบวนงานนั้นๆ แสดงว่ากิจกรรมหรือ ขั้นตอนนั้นเป็น </w:t>
      </w:r>
      <w:r w:rsidRPr="003C7EE8">
        <w:rPr>
          <w:rFonts w:ascii="TH SarabunPSK" w:hAnsi="TH SarabunPSK" w:cs="TH SarabunPSK"/>
          <w:sz w:val="32"/>
          <w:szCs w:val="32"/>
        </w:rPr>
        <w:t xml:space="preserve">MUST 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หมายถึงมีความจำเป็นสูงของการเฝ้าระวังความเสี่ยงการทุจริตที่ต้องทำการป้องกัน ไม่ดำเนินการไม่ได้ ค่าของ </w:t>
      </w:r>
      <w:r w:rsidRPr="003C7EE8">
        <w:rPr>
          <w:rFonts w:ascii="TH SarabunPSK" w:hAnsi="TH SarabunPSK" w:cs="TH SarabunPSK"/>
          <w:sz w:val="32"/>
          <w:szCs w:val="32"/>
        </w:rPr>
        <w:t xml:space="preserve">MUST </w:t>
      </w:r>
      <w:r w:rsidRPr="003C7EE8">
        <w:rPr>
          <w:rFonts w:ascii="TH SarabunPSK" w:hAnsi="TH SarabunPSK" w:cs="TH SarabunPSK"/>
          <w:sz w:val="32"/>
          <w:szCs w:val="32"/>
          <w:cs/>
        </w:rPr>
        <w:t>คือ ค่าที่อยู่ในระดับ 3 หรือ 2</w:t>
      </w:r>
    </w:p>
    <w:p w:rsidR="00B75773" w:rsidRPr="003C7EE8" w:rsidRDefault="00B75773" w:rsidP="007566D6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3.1.2 ถ้าเป็นกิจกรรมหรือขั้นตอนนั้นเป็นกิจกรรม หรือขั้นตอนรองของกระบวนงานนั้นๆ แสดงว่ากิจกรรมหรือขั้นตอนนั้นเป็น </w:t>
      </w:r>
      <w:r w:rsidRPr="003C7EE8">
        <w:rPr>
          <w:rFonts w:ascii="TH SarabunPSK" w:hAnsi="TH SarabunPSK" w:cs="TH SarabunPSK"/>
          <w:sz w:val="32"/>
          <w:szCs w:val="32"/>
        </w:rPr>
        <w:t>SHOULD</w:t>
      </w:r>
      <w:r w:rsidR="00760D24" w:rsidRPr="003C7EE8">
        <w:rPr>
          <w:rFonts w:ascii="TH SarabunPSK" w:hAnsi="TH SarabunPSK" w:cs="TH SarabunPSK"/>
          <w:sz w:val="32"/>
          <w:szCs w:val="32"/>
          <w:cs/>
        </w:rPr>
        <w:t xml:space="preserve">หมายถึงมีความจำเป็นต่ำในการเฝ้าระวังความเสี่ยงการทุจริต ค่าของ </w:t>
      </w:r>
      <w:r w:rsidR="00760D24" w:rsidRPr="003C7EE8">
        <w:rPr>
          <w:rFonts w:ascii="TH SarabunPSK" w:hAnsi="TH SarabunPSK" w:cs="TH SarabunPSK"/>
          <w:sz w:val="32"/>
          <w:szCs w:val="32"/>
        </w:rPr>
        <w:t xml:space="preserve">SHOULD </w:t>
      </w:r>
      <w:r w:rsidR="00760D24" w:rsidRPr="003C7EE8">
        <w:rPr>
          <w:rFonts w:ascii="TH SarabunPSK" w:hAnsi="TH SarabunPSK" w:cs="TH SarabunPSK"/>
          <w:sz w:val="32"/>
          <w:szCs w:val="32"/>
          <w:cs/>
        </w:rPr>
        <w:t>คือ ค่าที่อยู่ในระดับ 1 เท่านั้น</w:t>
      </w:r>
    </w:p>
    <w:p w:rsidR="00760D24" w:rsidRPr="003C7EE8" w:rsidRDefault="00760D24" w:rsidP="007566D6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  <w:t>3.2 ระดับความรุนแรงของผลกระทบ  มีแนวทางในการพิจารณา ดังนี้</w:t>
      </w:r>
    </w:p>
    <w:p w:rsidR="00760D24" w:rsidRPr="003C7EE8" w:rsidRDefault="00760D24" w:rsidP="007566D6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ab/>
        <w:t>3.2.1 กิจกรรมหรือขั้นตอน</w:t>
      </w:r>
      <w:r w:rsidR="00861E13" w:rsidRPr="003C7EE8">
        <w:rPr>
          <w:rFonts w:ascii="TH SarabunPSK" w:hAnsi="TH SarabunPSK" w:cs="TH SarabunPSK"/>
          <w:sz w:val="32"/>
          <w:szCs w:val="32"/>
          <w:cs/>
        </w:rPr>
        <w:t>การปฏิบัติงานนั้นเกี่ยวข้องกับ ผู้มีส่วนได้ส่วนเสีย รวมถึงหน่วยงานผู้กำกับดูแล ค่าอยู่ที่ 2 หรือ 3</w:t>
      </w:r>
    </w:p>
    <w:p w:rsidR="00861E13" w:rsidRPr="003C7EE8" w:rsidRDefault="00861E13" w:rsidP="007566D6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ab/>
        <w:t>3.2.2 กิจกรรมหรือขั้นตอนการปฏิบัติงานนั้นเกี่ยวข้องกับ ผลกระทบทางการเงิน รายได้ลด รายจ่ายเพิ่ม ค่าอยู่ที่ 2 หรือ 3</w:t>
      </w:r>
    </w:p>
    <w:p w:rsidR="00861E13" w:rsidRPr="003C7EE8" w:rsidRDefault="00861E13" w:rsidP="007566D6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3.2.3 </w:t>
      </w:r>
      <w:r w:rsidR="00242D00" w:rsidRPr="003C7EE8">
        <w:rPr>
          <w:rFonts w:ascii="TH SarabunPSK" w:hAnsi="TH SarabunPSK" w:cs="TH SarabunPSK"/>
          <w:sz w:val="32"/>
          <w:szCs w:val="32"/>
          <w:cs/>
        </w:rPr>
        <w:t>กิจกรรมหรือขั้นตอนการปฏิบัติงานนั้นมีผลกระทบต่อผู้ใช้บริการ กลุ่มเป้าหมาย มีค่าอยู่ที่ 2 หรือ 3</w:t>
      </w:r>
    </w:p>
    <w:p w:rsidR="00242D00" w:rsidRPr="003C7EE8" w:rsidRDefault="00242D00" w:rsidP="007566D6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3.2.4 </w:t>
      </w:r>
      <w:r w:rsidR="000F700A" w:rsidRPr="003C7EE8">
        <w:rPr>
          <w:rFonts w:ascii="TH SarabunPSK" w:hAnsi="TH SarabunPSK" w:cs="TH SarabunPSK"/>
          <w:sz w:val="32"/>
          <w:szCs w:val="32"/>
          <w:cs/>
        </w:rPr>
        <w:t>กิจกรรมหรือขั้นตอนการปฏิบัติงานนั้นมีผลกระทบต่อกระบวนงานภายใน หรือกระทบด้านการเรียนรู้ องค์ความรู้ ค่าอยู่ที่ 1 หรือ 2</w:t>
      </w:r>
    </w:p>
    <w:p w:rsidR="006B11B3" w:rsidRPr="003C7EE8" w:rsidRDefault="006B11B3" w:rsidP="007566D6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F700A" w:rsidRPr="003C7EE8" w:rsidRDefault="000F700A" w:rsidP="000F700A">
      <w:pPr>
        <w:tabs>
          <w:tab w:val="left" w:pos="851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 xml:space="preserve"> ตารางที่ 3 ระดับความเสี่ยงด้านการจัดซื้อจัดจ้างของ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</w:p>
    <w:tbl>
      <w:tblPr>
        <w:tblStyle w:val="a6"/>
        <w:tblW w:w="0" w:type="auto"/>
        <w:tblLook w:val="04A0"/>
      </w:tblPr>
      <w:tblGrid>
        <w:gridCol w:w="3369"/>
        <w:gridCol w:w="1984"/>
        <w:gridCol w:w="1843"/>
        <w:gridCol w:w="1808"/>
      </w:tblGrid>
      <w:tr w:rsidR="000F700A" w:rsidRPr="003C7EE8" w:rsidTr="000F700A">
        <w:tc>
          <w:tcPr>
            <w:tcW w:w="3369" w:type="dxa"/>
          </w:tcPr>
          <w:p w:rsidR="000F700A" w:rsidRPr="003C7EE8" w:rsidRDefault="000F700A" w:rsidP="00587B9B">
            <w:pPr>
              <w:tabs>
                <w:tab w:val="left" w:pos="851"/>
              </w:tabs>
              <w:spacing w:before="12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ขั้นตอนย่อยที่มีความเสี่ยงด้านการจัดซื้อจัดจ้าง ของ </w:t>
            </w:r>
            <w:r w:rsidR="009A52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สำนักงานสาธารณสุขอำเภอ</w:t>
            </w:r>
            <w:r w:rsidR="00BF2CE2">
              <w:rPr>
                <w:rFonts w:ascii="TH SarabunPSK" w:hAnsi="TH SarabunPSK" w:cs="TH SarabunPSK"/>
                <w:sz w:val="32"/>
                <w:szCs w:val="32"/>
                <w:cs/>
              </w:rPr>
              <w:t>ห้างฉัตร</w:t>
            </w:r>
          </w:p>
        </w:tc>
        <w:tc>
          <w:tcPr>
            <w:tcW w:w="1984" w:type="dxa"/>
          </w:tcPr>
          <w:p w:rsidR="000F700A" w:rsidRPr="003C7EE8" w:rsidRDefault="000F700A" w:rsidP="00500693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ระดับความจำเป็นของการเฝ้าระวัง</w:t>
            </w:r>
          </w:p>
          <w:p w:rsidR="000F700A" w:rsidRPr="003C7EE8" w:rsidRDefault="00500693" w:rsidP="00500693">
            <w:pPr>
              <w:tabs>
                <w:tab w:val="left" w:pos="851"/>
              </w:tabs>
              <w:spacing w:before="12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3     2     </w:t>
            </w:r>
            <w:r w:rsidR="000F700A"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0F700A" w:rsidRPr="003C7EE8" w:rsidRDefault="000F700A" w:rsidP="00500693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ระดับความรุนแรงของผลกระทบ</w:t>
            </w: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3     2     1</w:t>
            </w:r>
          </w:p>
        </w:tc>
        <w:tc>
          <w:tcPr>
            <w:tcW w:w="1808" w:type="dxa"/>
          </w:tcPr>
          <w:p w:rsidR="00500693" w:rsidRPr="003C7EE8" w:rsidRDefault="00500693" w:rsidP="00500693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ค่าความเสี่ยงรวม</w:t>
            </w:r>
            <w:r w:rsidRPr="003C7EE8">
              <w:rPr>
                <w:rFonts w:ascii="TH SarabunPSK" w:hAnsi="TH SarabunPSK" w:cs="TH SarabunPSK"/>
                <w:sz w:val="32"/>
                <w:szCs w:val="32"/>
              </w:rPr>
              <w:t xml:space="preserve">   =</w:t>
            </w: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จำเป็น </w:t>
            </w:r>
            <w:r w:rsidRPr="003C7EE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รุนแรง</w:t>
            </w:r>
          </w:p>
        </w:tc>
      </w:tr>
      <w:tr w:rsidR="00500693" w:rsidRPr="003C7EE8" w:rsidTr="000F700A">
        <w:tc>
          <w:tcPr>
            <w:tcW w:w="3369" w:type="dxa"/>
          </w:tcPr>
          <w:p w:rsidR="00500693" w:rsidRPr="003C7EE8" w:rsidRDefault="00500693" w:rsidP="00500693">
            <w:pPr>
              <w:pStyle w:val="a5"/>
              <w:tabs>
                <w:tab w:val="left" w:pos="851"/>
              </w:tabs>
              <w:spacing w:before="120" w:after="12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กระบวนการจัดหาพัสดุ</w:t>
            </w:r>
          </w:p>
          <w:p w:rsidR="00500693" w:rsidRPr="003C7EE8" w:rsidRDefault="00500693" w:rsidP="00500693">
            <w:pPr>
              <w:pStyle w:val="a5"/>
              <w:tabs>
                <w:tab w:val="left" w:pos="851"/>
              </w:tabs>
              <w:spacing w:before="120" w:after="12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ขั้นตอนย่อยที่มีความเสี่ยง</w:t>
            </w:r>
          </w:p>
          <w:p w:rsidR="00500693" w:rsidRPr="003C7EE8" w:rsidRDefault="00500693" w:rsidP="00500693">
            <w:pPr>
              <w:pStyle w:val="a5"/>
              <w:tabs>
                <w:tab w:val="left" w:pos="851"/>
              </w:tabs>
              <w:spacing w:before="120" w:after="12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การจัดหาพัสดุไม่เป็นไปตามระเบียบที่เกี่ยวข้อง</w:t>
            </w:r>
          </w:p>
          <w:p w:rsidR="00500693" w:rsidRPr="003C7EE8" w:rsidRDefault="00500693" w:rsidP="00500693">
            <w:pPr>
              <w:pStyle w:val="a5"/>
              <w:tabs>
                <w:tab w:val="left" w:pos="851"/>
              </w:tabs>
              <w:spacing w:before="120" w:after="12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2. มีการแบ่งซื้อแบ่งจ้าง</w:t>
            </w:r>
          </w:p>
          <w:p w:rsidR="00500693" w:rsidRPr="003C7EE8" w:rsidRDefault="00500693" w:rsidP="00500693">
            <w:pPr>
              <w:pStyle w:val="a5"/>
              <w:tabs>
                <w:tab w:val="left" w:pos="851"/>
              </w:tabs>
              <w:spacing w:before="120" w:after="12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3. แสวงหาผลประโยชน์ส่วนตัวในตำแหน่งหน้าที่</w:t>
            </w:r>
          </w:p>
        </w:tc>
        <w:tc>
          <w:tcPr>
            <w:tcW w:w="1984" w:type="dxa"/>
          </w:tcPr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08" w:type="dxa"/>
          </w:tcPr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500693" w:rsidRPr="003C7EE8" w:rsidRDefault="00500693" w:rsidP="00500693">
            <w:pPr>
              <w:tabs>
                <w:tab w:val="left" w:pos="851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0F700A" w:rsidRPr="003C7EE8" w:rsidRDefault="00F97439" w:rsidP="000F700A">
      <w:pPr>
        <w:tabs>
          <w:tab w:val="left" w:pos="851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จากนั้น นำมาพิจารณาระดับความจำเป็นของการเฝ้าระวัง/ระดับความรุนแรงของผลกระทบ ตามข้อ 3.1 และข้อ 3.2  ดังตารางที่ 3.1 ถึงตารางที่ 3.2 </w:t>
      </w:r>
    </w:p>
    <w:p w:rsidR="00F97439" w:rsidRPr="003C7EE8" w:rsidRDefault="00F97439" w:rsidP="00377F99">
      <w:pPr>
        <w:tabs>
          <w:tab w:val="left" w:pos="851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ตารางที่ 3.1 ระดับความจำเป็นของการเฝ้าระวัง</w:t>
      </w:r>
    </w:p>
    <w:tbl>
      <w:tblPr>
        <w:tblStyle w:val="a6"/>
        <w:tblW w:w="0" w:type="auto"/>
        <w:tblLook w:val="04A0"/>
      </w:tblPr>
      <w:tblGrid>
        <w:gridCol w:w="4503"/>
        <w:gridCol w:w="2268"/>
        <w:gridCol w:w="2233"/>
      </w:tblGrid>
      <w:tr w:rsidR="00976676" w:rsidRPr="003C7EE8" w:rsidTr="00976676">
        <w:tc>
          <w:tcPr>
            <w:tcW w:w="4503" w:type="dxa"/>
          </w:tcPr>
          <w:p w:rsidR="00976676" w:rsidRPr="003C7EE8" w:rsidRDefault="00976676" w:rsidP="00DD4F7F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ขั้นตอนย่อยที่มีความเสี่ยงด้านการจัดซื้อจัดจ้าง ของ </w:t>
            </w:r>
            <w:r w:rsidR="009A52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สำนักงานสาธารณสุขอำเภอ</w:t>
            </w:r>
            <w:r w:rsidR="00BF2CE2">
              <w:rPr>
                <w:rFonts w:ascii="TH SarabunPSK" w:hAnsi="TH SarabunPSK" w:cs="TH SarabunPSK"/>
                <w:sz w:val="32"/>
                <w:szCs w:val="32"/>
                <w:cs/>
              </w:rPr>
              <w:t>ห้างฉัตร</w:t>
            </w:r>
          </w:p>
        </w:tc>
        <w:tc>
          <w:tcPr>
            <w:tcW w:w="2268" w:type="dxa"/>
          </w:tcPr>
          <w:p w:rsidR="00976676" w:rsidRPr="003C7EE8" w:rsidRDefault="00976676" w:rsidP="00976676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C7EE8">
              <w:rPr>
                <w:rFonts w:ascii="TH SarabunPSK" w:hAnsi="TH SarabunPSK" w:cs="TH SarabunPSK"/>
                <w:sz w:val="28"/>
                <w:cs/>
              </w:rPr>
              <w:t xml:space="preserve">กิจกรรมหรือขั้นตอนหลัก                  </w:t>
            </w:r>
            <w:r w:rsidR="00410782">
              <w:rPr>
                <w:rFonts w:ascii="TH SarabunPSK" w:hAnsi="TH SarabunPSK" w:cs="TH SarabunPSK"/>
                <w:sz w:val="28"/>
              </w:rPr>
              <w:t xml:space="preserve">  MUST  3   </w:t>
            </w:r>
            <w:r w:rsidRPr="003C7EE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233" w:type="dxa"/>
          </w:tcPr>
          <w:p w:rsidR="00976676" w:rsidRPr="003C7EE8" w:rsidRDefault="00976676" w:rsidP="00976676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C7EE8">
              <w:rPr>
                <w:rFonts w:ascii="TH SarabunPSK" w:hAnsi="TH SarabunPSK" w:cs="TH SarabunPSK"/>
                <w:sz w:val="28"/>
                <w:cs/>
              </w:rPr>
              <w:t xml:space="preserve">กิจกรรมหรือขั้นตอนรอง   </w:t>
            </w:r>
            <w:r w:rsidRPr="003C7EE8">
              <w:rPr>
                <w:rFonts w:ascii="TH SarabunPSK" w:hAnsi="TH SarabunPSK" w:cs="TH SarabunPSK"/>
                <w:sz w:val="28"/>
              </w:rPr>
              <w:t>SHOULD                        1</w:t>
            </w:r>
          </w:p>
        </w:tc>
      </w:tr>
      <w:tr w:rsidR="00976676" w:rsidRPr="003C7EE8" w:rsidTr="00976676">
        <w:tc>
          <w:tcPr>
            <w:tcW w:w="4503" w:type="dxa"/>
          </w:tcPr>
          <w:p w:rsidR="00976676" w:rsidRPr="003C7EE8" w:rsidRDefault="00976676" w:rsidP="00194FD3">
            <w:pPr>
              <w:pStyle w:val="a5"/>
              <w:tabs>
                <w:tab w:val="left" w:pos="851"/>
              </w:tabs>
              <w:spacing w:before="120" w:after="12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กระบวนการจัดหาพัสดุ</w:t>
            </w:r>
          </w:p>
          <w:p w:rsidR="00976676" w:rsidRPr="003C7EE8" w:rsidRDefault="00976676" w:rsidP="00194FD3">
            <w:pPr>
              <w:pStyle w:val="a5"/>
              <w:tabs>
                <w:tab w:val="left" w:pos="851"/>
              </w:tabs>
              <w:spacing w:before="120" w:after="12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ขั้นตอนย่อยที่มีความเสี่ยง</w:t>
            </w:r>
          </w:p>
          <w:p w:rsidR="00976676" w:rsidRPr="003C7EE8" w:rsidRDefault="00976676" w:rsidP="00194FD3">
            <w:pPr>
              <w:pStyle w:val="a5"/>
              <w:tabs>
                <w:tab w:val="left" w:pos="851"/>
              </w:tabs>
              <w:spacing w:before="120" w:after="12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การจัดหาพัสดุไม่เป็นไปตามระเบียบที่เกี่ยวข้อง</w:t>
            </w:r>
          </w:p>
          <w:p w:rsidR="00976676" w:rsidRPr="003C7EE8" w:rsidRDefault="00976676" w:rsidP="00194FD3">
            <w:pPr>
              <w:pStyle w:val="a5"/>
              <w:tabs>
                <w:tab w:val="left" w:pos="851"/>
              </w:tabs>
              <w:spacing w:before="120" w:after="12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2. มีการแบ่งซื้อแบ่งจ้าง</w:t>
            </w:r>
          </w:p>
          <w:p w:rsidR="00976676" w:rsidRPr="003C7EE8" w:rsidRDefault="00976676" w:rsidP="00194FD3">
            <w:pPr>
              <w:pStyle w:val="a5"/>
              <w:tabs>
                <w:tab w:val="left" w:pos="851"/>
              </w:tabs>
              <w:spacing w:before="120" w:after="12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3. แสวงหาผลประโยชน์ส่วนตัวในตำแหน่งหน้าที่</w:t>
            </w:r>
          </w:p>
        </w:tc>
        <w:tc>
          <w:tcPr>
            <w:tcW w:w="2268" w:type="dxa"/>
          </w:tcPr>
          <w:p w:rsidR="00976676" w:rsidRPr="003C7EE8" w:rsidRDefault="00976676" w:rsidP="00976676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6676" w:rsidRPr="003C7EE8" w:rsidRDefault="00976676" w:rsidP="00976676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976676" w:rsidRPr="003C7EE8" w:rsidRDefault="00976676" w:rsidP="00976676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976676" w:rsidRPr="003C7EE8" w:rsidRDefault="00976676" w:rsidP="00976676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33" w:type="dxa"/>
          </w:tcPr>
          <w:p w:rsidR="00976676" w:rsidRPr="003C7EE8" w:rsidRDefault="00976676" w:rsidP="00976676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6676" w:rsidRPr="003C7EE8" w:rsidRDefault="00976676" w:rsidP="00976676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976676" w:rsidRPr="003C7EE8" w:rsidRDefault="00976676" w:rsidP="00976676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976676" w:rsidRPr="003C7EE8" w:rsidRDefault="00976676" w:rsidP="00976676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</w:tbl>
    <w:p w:rsidR="00DD4F7F" w:rsidRPr="003C7EE8" w:rsidRDefault="00976676" w:rsidP="00377F99">
      <w:pPr>
        <w:tabs>
          <w:tab w:val="left" w:pos="851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 xml:space="preserve">ตารางที่ 3.2 ระดับความรุนแรงของผลกระทบตาม </w:t>
      </w:r>
      <w:r w:rsidRPr="003C7EE8">
        <w:rPr>
          <w:rFonts w:ascii="TH SarabunPSK" w:hAnsi="TH SarabunPSK" w:cs="TH SarabunPSK"/>
          <w:sz w:val="32"/>
          <w:szCs w:val="32"/>
        </w:rPr>
        <w:t>Balanced Scorecard</w:t>
      </w:r>
    </w:p>
    <w:tbl>
      <w:tblPr>
        <w:tblStyle w:val="a6"/>
        <w:tblW w:w="0" w:type="auto"/>
        <w:tblLook w:val="04A0"/>
      </w:tblPr>
      <w:tblGrid>
        <w:gridCol w:w="6062"/>
        <w:gridCol w:w="992"/>
        <w:gridCol w:w="992"/>
        <w:gridCol w:w="958"/>
      </w:tblGrid>
      <w:tr w:rsidR="00976676" w:rsidRPr="003C7EE8" w:rsidTr="00976676">
        <w:tc>
          <w:tcPr>
            <w:tcW w:w="6062" w:type="dxa"/>
          </w:tcPr>
          <w:p w:rsidR="00587B9B" w:rsidRDefault="00976676" w:rsidP="00194FD3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ขั้นตอนย่อยที่มีความเสี่ยงด้านการจัดซื้อจัดจ้าง ของ  </w:t>
            </w:r>
          </w:p>
          <w:p w:rsidR="00976676" w:rsidRPr="003C7EE8" w:rsidRDefault="009A5248" w:rsidP="00194FD3">
            <w:pPr>
              <w:tabs>
                <w:tab w:val="left" w:pos="851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สำนักงานสาธารณสุขอำเภอ</w:t>
            </w:r>
            <w:r w:rsidR="00BF2CE2">
              <w:rPr>
                <w:rFonts w:ascii="TH SarabunPSK" w:hAnsi="TH SarabunPSK" w:cs="TH SarabunPSK"/>
                <w:sz w:val="32"/>
                <w:szCs w:val="32"/>
                <w:cs/>
              </w:rPr>
              <w:t>ห้างฉัตร</w:t>
            </w:r>
          </w:p>
        </w:tc>
        <w:tc>
          <w:tcPr>
            <w:tcW w:w="992" w:type="dxa"/>
          </w:tcPr>
          <w:p w:rsidR="00976676" w:rsidRPr="003C7EE8" w:rsidRDefault="00976676" w:rsidP="00976676">
            <w:pPr>
              <w:tabs>
                <w:tab w:val="left" w:pos="851"/>
              </w:tabs>
              <w:spacing w:before="24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976676" w:rsidRPr="003C7EE8" w:rsidRDefault="00976676" w:rsidP="00976676">
            <w:pPr>
              <w:tabs>
                <w:tab w:val="left" w:pos="851"/>
              </w:tabs>
              <w:spacing w:before="24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8" w:type="dxa"/>
          </w:tcPr>
          <w:p w:rsidR="00976676" w:rsidRPr="003C7EE8" w:rsidRDefault="00976676" w:rsidP="00976676">
            <w:pPr>
              <w:tabs>
                <w:tab w:val="left" w:pos="851"/>
              </w:tabs>
              <w:spacing w:before="24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76676" w:rsidRPr="003C7EE8" w:rsidTr="00976676">
        <w:tc>
          <w:tcPr>
            <w:tcW w:w="6062" w:type="dxa"/>
          </w:tcPr>
          <w:p w:rsidR="00976676" w:rsidRPr="003C7EE8" w:rsidRDefault="00976676" w:rsidP="00976676">
            <w:pPr>
              <w:tabs>
                <w:tab w:val="left" w:pos="851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ผู้มีส่วนได้ส่วนเสียหน่วยงานกำกับดูแล</w:t>
            </w:r>
          </w:p>
          <w:p w:rsidR="00976676" w:rsidRPr="003C7EE8" w:rsidRDefault="00976676" w:rsidP="00976676">
            <w:pPr>
              <w:tabs>
                <w:tab w:val="left" w:pos="851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ผลกระทบทางการเงินรายได้ลด รายจ่ายเพิ่ม</w:t>
            </w:r>
          </w:p>
          <w:p w:rsidR="00976676" w:rsidRPr="003C7EE8" w:rsidRDefault="00976676" w:rsidP="00976676">
            <w:pPr>
              <w:tabs>
                <w:tab w:val="left" w:pos="851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ผลกระทบต่อผู้ใช้บริการ กลุ่มเป้าหมาย</w:t>
            </w:r>
          </w:p>
          <w:p w:rsidR="00976676" w:rsidRPr="003C7EE8" w:rsidRDefault="00976676" w:rsidP="00976676">
            <w:pPr>
              <w:tabs>
                <w:tab w:val="left" w:pos="851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ผลกระทบต่อกระบวนการภายใน</w:t>
            </w:r>
          </w:p>
        </w:tc>
        <w:tc>
          <w:tcPr>
            <w:tcW w:w="992" w:type="dxa"/>
          </w:tcPr>
          <w:p w:rsidR="00976676" w:rsidRPr="003C7EE8" w:rsidRDefault="00976676" w:rsidP="00131C36">
            <w:pPr>
              <w:tabs>
                <w:tab w:val="left" w:pos="851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  <w:p w:rsidR="00131C36" w:rsidRPr="003C7EE8" w:rsidRDefault="00131C36" w:rsidP="00131C36">
            <w:pPr>
              <w:tabs>
                <w:tab w:val="left" w:pos="851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  <w:p w:rsidR="00131C36" w:rsidRPr="003C7EE8" w:rsidRDefault="00131C36" w:rsidP="00131C36">
            <w:pPr>
              <w:tabs>
                <w:tab w:val="left" w:pos="851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  <w:p w:rsidR="00131C36" w:rsidRPr="003C7EE8" w:rsidRDefault="00131C36" w:rsidP="00131C36">
            <w:pPr>
              <w:tabs>
                <w:tab w:val="left" w:pos="851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992" w:type="dxa"/>
          </w:tcPr>
          <w:p w:rsidR="00976676" w:rsidRPr="003C7EE8" w:rsidRDefault="00131C36" w:rsidP="00131C36">
            <w:pPr>
              <w:tabs>
                <w:tab w:val="left" w:pos="851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131C36" w:rsidRPr="003C7EE8" w:rsidRDefault="00131C36" w:rsidP="00131C36">
            <w:pPr>
              <w:tabs>
                <w:tab w:val="left" w:pos="851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131C36" w:rsidRPr="003C7EE8" w:rsidRDefault="00131C36" w:rsidP="00131C36">
            <w:pPr>
              <w:tabs>
                <w:tab w:val="left" w:pos="851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131C36" w:rsidRPr="003C7EE8" w:rsidRDefault="00131C36" w:rsidP="00131C36">
            <w:pPr>
              <w:tabs>
                <w:tab w:val="left" w:pos="851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58" w:type="dxa"/>
          </w:tcPr>
          <w:p w:rsidR="00976676" w:rsidRPr="003C7EE8" w:rsidRDefault="00131C36" w:rsidP="00131C36">
            <w:pPr>
              <w:tabs>
                <w:tab w:val="left" w:pos="851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131C36" w:rsidRPr="003C7EE8" w:rsidRDefault="00131C36" w:rsidP="00131C36">
            <w:pPr>
              <w:tabs>
                <w:tab w:val="left" w:pos="851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131C36" w:rsidRPr="003C7EE8" w:rsidRDefault="00131C36" w:rsidP="00131C36">
            <w:pPr>
              <w:tabs>
                <w:tab w:val="left" w:pos="851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131C36" w:rsidRPr="003C7EE8" w:rsidRDefault="00131C36" w:rsidP="00131C36">
            <w:pPr>
              <w:tabs>
                <w:tab w:val="left" w:pos="851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976676" w:rsidRPr="003C7EE8" w:rsidRDefault="00131C36" w:rsidP="00131C36">
      <w:pPr>
        <w:tabs>
          <w:tab w:val="left" w:pos="851"/>
        </w:tabs>
        <w:spacing w:before="48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 4 ประเมินการควบคุมความเสี่ยง</w:t>
      </w:r>
    </w:p>
    <w:p w:rsidR="00B75773" w:rsidRPr="003C7EE8" w:rsidRDefault="00131C36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นำค่าความเสี่ยงรวมจากตารางที่ 3 มาทำการประเมินการควบคุมความเสี่ยงด้านการจัดซื้อจัดจ้างของ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ว่ามีระดับการควบคุมความเสี่ยงเกี่ยวกับการปฏิบัติงานด้านการจัดซื้อจัดจ้าง อยู่ในระดับใด เมื่อเทียบกับคุณภาพการจัดการ</w:t>
      </w:r>
      <w:r w:rsidR="000C4E48" w:rsidRPr="003C7EE8">
        <w:rPr>
          <w:rFonts w:ascii="TH SarabunPSK" w:hAnsi="TH SarabunPSK" w:cs="TH SarabunPSK"/>
          <w:sz w:val="32"/>
          <w:szCs w:val="32"/>
          <w:cs/>
        </w:rPr>
        <w:t xml:space="preserve"> และเฝ้าระวังในงานปกติ กำหนดเกณฑ์คุณภาพการจัดการ แบ่งเป็น 3 ระดับ ดังนี้</w:t>
      </w:r>
    </w:p>
    <w:p w:rsidR="000C4E48" w:rsidRPr="003C7EE8" w:rsidRDefault="000C4E48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1809"/>
        <w:gridCol w:w="7195"/>
      </w:tblGrid>
      <w:tr w:rsidR="000C4E48" w:rsidRPr="003C7EE8" w:rsidTr="000C4E48">
        <w:tc>
          <w:tcPr>
            <w:tcW w:w="1809" w:type="dxa"/>
          </w:tcPr>
          <w:p w:rsidR="000C4E48" w:rsidRPr="003C7EE8" w:rsidRDefault="000C4E48" w:rsidP="000C4E4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195" w:type="dxa"/>
          </w:tcPr>
          <w:p w:rsidR="000C4E48" w:rsidRPr="003C7EE8" w:rsidRDefault="000C4E48" w:rsidP="000C4E4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เกณฑ์คุณภาพการจัดการ</w:t>
            </w:r>
          </w:p>
        </w:tc>
      </w:tr>
      <w:tr w:rsidR="000C4E48" w:rsidRPr="003C7EE8" w:rsidTr="000C4E48">
        <w:tc>
          <w:tcPr>
            <w:tcW w:w="1809" w:type="dxa"/>
          </w:tcPr>
          <w:p w:rsidR="000C4E48" w:rsidRPr="003C7EE8" w:rsidRDefault="000C4E48" w:rsidP="000C4E4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195" w:type="dxa"/>
          </w:tcPr>
          <w:p w:rsidR="000C4E48" w:rsidRPr="003C7EE8" w:rsidRDefault="000C4E48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จัดการได้ทันที ทุกครั้งที่เกิดความเสี่ยง ไม่กระทบถึงผู้ใช้บริการ/ผู้รับมอบผลงาน องค์กรไม่มีผลเสียทางการเงิน ไม่มีการจ่ายเงินเพิ่ม</w:t>
            </w:r>
          </w:p>
        </w:tc>
      </w:tr>
      <w:tr w:rsidR="000C4E48" w:rsidRPr="003C7EE8" w:rsidTr="000C4E48">
        <w:tc>
          <w:tcPr>
            <w:tcW w:w="1809" w:type="dxa"/>
          </w:tcPr>
          <w:p w:rsidR="000C4E48" w:rsidRPr="003C7EE8" w:rsidRDefault="000C4E48" w:rsidP="000C4E4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7195" w:type="dxa"/>
          </w:tcPr>
          <w:p w:rsidR="000C4E48" w:rsidRPr="003C7EE8" w:rsidRDefault="000C4E48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จัดการได้โดยส่วนใหญ่ มีบางครั้งยังจัดการไม่ได้ </w:t>
            </w:r>
            <w:r w:rsidR="00862D9D"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กระทบถึงผู้ใช้บริการ/ผู้รับมอบผลงานองค์กรยอมรับได้ มีความเข้าใจ</w:t>
            </w:r>
          </w:p>
        </w:tc>
      </w:tr>
      <w:tr w:rsidR="000C4E48" w:rsidRPr="003C7EE8" w:rsidTr="000C4E48">
        <w:tc>
          <w:tcPr>
            <w:tcW w:w="1809" w:type="dxa"/>
          </w:tcPr>
          <w:p w:rsidR="000C4E48" w:rsidRPr="003C7EE8" w:rsidRDefault="000C4E48" w:rsidP="000C4E4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อ่อน</w:t>
            </w:r>
          </w:p>
        </w:tc>
        <w:tc>
          <w:tcPr>
            <w:tcW w:w="7195" w:type="dxa"/>
          </w:tcPr>
          <w:p w:rsidR="000C4E48" w:rsidRPr="003C7EE8" w:rsidRDefault="00862D9D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จัดการไม่ได้ หรือได้เพียงส่วนน้อย การจัดการเพิ่มมีรายจ่าย มีผลกระทบถึงผู้ใช้บริการ/ผู้รับมอบผลงานและยอมรับไม่ได้ ไม่มีความเข้าใจ</w:t>
            </w:r>
          </w:p>
        </w:tc>
      </w:tr>
    </w:tbl>
    <w:p w:rsidR="000C4E48" w:rsidRPr="003C7EE8" w:rsidRDefault="000C4E48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099F" w:rsidRPr="003C7EE8" w:rsidRDefault="00F8099F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F3655" w:rsidRPr="003C7EE8" w:rsidRDefault="005F3655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ตารางที่ 4 แสดงการประเมินการควบคุม</w:t>
      </w:r>
      <w:r w:rsidR="00BF4EB3" w:rsidRPr="003C7EE8">
        <w:rPr>
          <w:rFonts w:ascii="TH SarabunPSK" w:hAnsi="TH SarabunPSK" w:cs="TH SarabunPSK"/>
          <w:sz w:val="32"/>
          <w:szCs w:val="32"/>
          <w:cs/>
        </w:rPr>
        <w:t xml:space="preserve">ความเสี่ยงด้านการจัดซื้อจัดจ้างของ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</w:p>
    <w:p w:rsidR="00BF4EB3" w:rsidRPr="003C7EE8" w:rsidRDefault="00BF4EB3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9322" w:type="dxa"/>
        <w:tblLayout w:type="fixed"/>
        <w:tblLook w:val="04A0"/>
      </w:tblPr>
      <w:tblGrid>
        <w:gridCol w:w="3227"/>
        <w:gridCol w:w="1134"/>
        <w:gridCol w:w="1559"/>
        <w:gridCol w:w="1701"/>
        <w:gridCol w:w="1701"/>
      </w:tblGrid>
      <w:tr w:rsidR="00BF4EB3" w:rsidRPr="003C7EE8" w:rsidTr="00587B9B">
        <w:tc>
          <w:tcPr>
            <w:tcW w:w="3227" w:type="dxa"/>
            <w:vMerge w:val="restart"/>
            <w:vAlign w:val="center"/>
          </w:tcPr>
          <w:p w:rsidR="00BF4EB3" w:rsidRPr="00587B9B" w:rsidRDefault="00BF4EB3" w:rsidP="00BF4E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7B9B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กระบวนการที่มีความเสี่ยง</w:t>
            </w:r>
          </w:p>
        </w:tc>
        <w:tc>
          <w:tcPr>
            <w:tcW w:w="1134" w:type="dxa"/>
            <w:vMerge w:val="restart"/>
            <w:vAlign w:val="center"/>
          </w:tcPr>
          <w:p w:rsidR="00BF4EB3" w:rsidRPr="00587B9B" w:rsidRDefault="00BF4EB3" w:rsidP="00BF4E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B9B"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</w:p>
          <w:p w:rsidR="00BF4EB3" w:rsidRPr="00587B9B" w:rsidRDefault="00BF4EB3" w:rsidP="00BF4E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B9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</w:t>
            </w:r>
          </w:p>
        </w:tc>
        <w:tc>
          <w:tcPr>
            <w:tcW w:w="4961" w:type="dxa"/>
            <w:gridSpan w:val="3"/>
          </w:tcPr>
          <w:p w:rsidR="00BF4EB3" w:rsidRPr="00587B9B" w:rsidRDefault="00BF4EB3" w:rsidP="00BF4E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7B9B">
              <w:rPr>
                <w:rFonts w:ascii="TH SarabunPSK" w:hAnsi="TH SarabunPSK" w:cs="TH SarabunPSK"/>
                <w:sz w:val="32"/>
                <w:szCs w:val="32"/>
                <w:cs/>
              </w:rPr>
              <w:t>ค่าประเมินการควบคุมความเสี่ยงด้านการจัดซื้อจัดจ้าง</w:t>
            </w:r>
          </w:p>
        </w:tc>
      </w:tr>
      <w:tr w:rsidR="00BF4EB3" w:rsidRPr="003C7EE8" w:rsidTr="00587B9B">
        <w:tc>
          <w:tcPr>
            <w:tcW w:w="3227" w:type="dxa"/>
            <w:vMerge/>
          </w:tcPr>
          <w:p w:rsidR="00BF4EB3" w:rsidRPr="00587B9B" w:rsidRDefault="00BF4EB3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BF4EB3" w:rsidRPr="00587B9B" w:rsidRDefault="00BF4EB3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F4EB3" w:rsidRPr="00587B9B" w:rsidRDefault="00BF4EB3" w:rsidP="00BF4E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B9B">
              <w:rPr>
                <w:rFonts w:ascii="TH SarabunPSK" w:hAnsi="TH SarabunPSK" w:cs="TH SarabunPSK"/>
                <w:sz w:val="32"/>
                <w:szCs w:val="32"/>
                <w:cs/>
              </w:rPr>
              <w:t>ค่าความเสี่ยง</w:t>
            </w:r>
          </w:p>
          <w:p w:rsidR="00BF4EB3" w:rsidRPr="00587B9B" w:rsidRDefault="00BF4EB3" w:rsidP="00BF4E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B9B">
              <w:rPr>
                <w:rFonts w:ascii="TH SarabunPSK" w:hAnsi="TH SarabunPSK" w:cs="TH SarabunPSK"/>
                <w:sz w:val="32"/>
                <w:szCs w:val="32"/>
                <w:cs/>
              </w:rPr>
              <w:t>ระดับต่ำ</w:t>
            </w:r>
          </w:p>
        </w:tc>
        <w:tc>
          <w:tcPr>
            <w:tcW w:w="1701" w:type="dxa"/>
          </w:tcPr>
          <w:p w:rsidR="00BF4EB3" w:rsidRPr="00587B9B" w:rsidRDefault="00BF4EB3" w:rsidP="00BF4E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B9B">
              <w:rPr>
                <w:rFonts w:ascii="TH SarabunPSK" w:hAnsi="TH SarabunPSK" w:cs="TH SarabunPSK"/>
                <w:sz w:val="32"/>
                <w:szCs w:val="32"/>
                <w:cs/>
              </w:rPr>
              <w:t>ค่าความเสี่ยง</w:t>
            </w:r>
          </w:p>
          <w:p w:rsidR="00BF4EB3" w:rsidRPr="00587B9B" w:rsidRDefault="00BF4EB3" w:rsidP="00BF4E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B9B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ระดับปานกลาง</w:t>
            </w:r>
          </w:p>
        </w:tc>
        <w:tc>
          <w:tcPr>
            <w:tcW w:w="1701" w:type="dxa"/>
          </w:tcPr>
          <w:p w:rsidR="00BF4EB3" w:rsidRPr="00587B9B" w:rsidRDefault="00BF4EB3" w:rsidP="00BF4E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B9B">
              <w:rPr>
                <w:rFonts w:ascii="TH SarabunPSK" w:hAnsi="TH SarabunPSK" w:cs="TH SarabunPSK"/>
                <w:sz w:val="32"/>
                <w:szCs w:val="32"/>
                <w:cs/>
              </w:rPr>
              <w:t>ค่าความเสี่ยง</w:t>
            </w:r>
          </w:p>
          <w:p w:rsidR="00BF4EB3" w:rsidRPr="00587B9B" w:rsidRDefault="00BF4EB3" w:rsidP="00BF4E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B9B">
              <w:rPr>
                <w:rFonts w:ascii="TH SarabunPSK" w:hAnsi="TH SarabunPSK" w:cs="TH SarabunPSK"/>
                <w:sz w:val="32"/>
                <w:szCs w:val="32"/>
                <w:cs/>
              </w:rPr>
              <w:t>ระดับสูง</w:t>
            </w:r>
          </w:p>
        </w:tc>
      </w:tr>
      <w:tr w:rsidR="00BF4EB3" w:rsidRPr="003C7EE8" w:rsidTr="00587B9B">
        <w:tc>
          <w:tcPr>
            <w:tcW w:w="3227" w:type="dxa"/>
          </w:tcPr>
          <w:p w:rsidR="00BF4EB3" w:rsidRPr="003C7EE8" w:rsidRDefault="00BF4EB3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กระบวนงานการจัดซื้อจัดจ้าง ของ </w:t>
            </w:r>
            <w:r w:rsidR="009A52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สำนักงานสาธารณสุขอำเภอ</w:t>
            </w:r>
            <w:r w:rsidR="00BF2CE2">
              <w:rPr>
                <w:rFonts w:ascii="TH SarabunPSK" w:hAnsi="TH SarabunPSK" w:cs="TH SarabunPSK"/>
                <w:sz w:val="32"/>
                <w:szCs w:val="32"/>
                <w:cs/>
              </w:rPr>
              <w:t>ห้างฉัตร</w:t>
            </w:r>
          </w:p>
          <w:p w:rsidR="00BF4EB3" w:rsidRPr="003C7EE8" w:rsidRDefault="00BF4EB3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F4EB3" w:rsidRPr="003C7EE8" w:rsidRDefault="00BF4EB3" w:rsidP="00BF4E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1559" w:type="dxa"/>
          </w:tcPr>
          <w:p w:rsidR="00BF4EB3" w:rsidRPr="003C7EE8" w:rsidRDefault="00BF4EB3" w:rsidP="00BF4E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BF4EB3" w:rsidRPr="003C7EE8" w:rsidRDefault="00BF4EB3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F4EB3" w:rsidRPr="003C7EE8" w:rsidRDefault="00BF4EB3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F4EB3" w:rsidRPr="003C7EE8" w:rsidRDefault="00BF4EB3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C4E48" w:rsidRPr="003C7EE8" w:rsidRDefault="00BF4EB3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จากตารางประเมินการควบคุมความเสี่ยงด้านการจัดซื้อจัดจ้างของ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มีความเสี่ยงระดับต่ำ (2)</w:t>
      </w:r>
    </w:p>
    <w:p w:rsidR="00377F99" w:rsidRPr="003C7EE8" w:rsidRDefault="00377F99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F4EB3" w:rsidRPr="003C7EE8" w:rsidRDefault="00BF4EB3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F4EB3" w:rsidRPr="003C7EE8" w:rsidRDefault="00BF4EB3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 5 แผนบริหารความเสี่ยง</w:t>
      </w:r>
    </w:p>
    <w:p w:rsidR="00BF4EB3" w:rsidRPr="003C7EE8" w:rsidRDefault="00BF4EB3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นำประเมินการควบคุมความเสี่ยงด้านการจัดซื้อจัดจ้างของ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มีความเสี่ยงระดับต่ำ (2) </w:t>
      </w:r>
      <w:r w:rsidR="00130D6C" w:rsidRPr="003C7EE8">
        <w:rPr>
          <w:rFonts w:ascii="TH SarabunPSK" w:hAnsi="TH SarabunPSK" w:cs="TH SarabunPSK"/>
          <w:sz w:val="32"/>
          <w:szCs w:val="32"/>
          <w:cs/>
        </w:rPr>
        <w:t>มาจัดทำแผนบริหารความเสี่ยง</w:t>
      </w:r>
    </w:p>
    <w:p w:rsidR="00130D6C" w:rsidRPr="003C7EE8" w:rsidRDefault="00130D6C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30D6C" w:rsidRPr="003C7EE8" w:rsidRDefault="00130D6C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ตารางที่ 5 ตารางแผนบริหารความเสี่ยงด้านการจัดซื้อจัดจ้าง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</w:p>
    <w:p w:rsidR="00130D6C" w:rsidRPr="003C7EE8" w:rsidRDefault="00130D6C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3227"/>
        <w:gridCol w:w="5777"/>
      </w:tblGrid>
      <w:tr w:rsidR="00130D6C" w:rsidRPr="003C7EE8" w:rsidTr="00130D6C">
        <w:tc>
          <w:tcPr>
            <w:tcW w:w="3227" w:type="dxa"/>
          </w:tcPr>
          <w:p w:rsidR="00130D6C" w:rsidRPr="003C7EE8" w:rsidRDefault="00130D6C" w:rsidP="00130D6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แผนบริหารความเสี่ยงฯ</w:t>
            </w:r>
          </w:p>
        </w:tc>
        <w:tc>
          <w:tcPr>
            <w:tcW w:w="5777" w:type="dxa"/>
          </w:tcPr>
          <w:p w:rsidR="00130D6C" w:rsidRPr="003C7EE8" w:rsidRDefault="00130D6C" w:rsidP="00130D6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130D6C" w:rsidRPr="003C7EE8" w:rsidTr="00130D6C">
        <w:tc>
          <w:tcPr>
            <w:tcW w:w="3227" w:type="dxa"/>
          </w:tcPr>
          <w:p w:rsidR="00130D6C" w:rsidRPr="003C7EE8" w:rsidRDefault="00130D6C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กระบวนงานการจัดซื้อจัดจ้างของ </w:t>
            </w:r>
            <w:r w:rsidR="009A52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สำนักงานสาธารณสุขอำเภอ</w:t>
            </w:r>
            <w:r w:rsidR="00BF2CE2">
              <w:rPr>
                <w:rFonts w:ascii="TH SarabunPSK" w:hAnsi="TH SarabunPSK" w:cs="TH SarabunPSK"/>
                <w:sz w:val="32"/>
                <w:szCs w:val="32"/>
                <w:cs/>
              </w:rPr>
              <w:t>ห้างฉัตร</w:t>
            </w:r>
          </w:p>
        </w:tc>
        <w:tc>
          <w:tcPr>
            <w:tcW w:w="5777" w:type="dxa"/>
          </w:tcPr>
          <w:p w:rsidR="00130D6C" w:rsidRPr="003C7EE8" w:rsidRDefault="00130D6C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1. มีการควบคุมกำกับโดยหัวหน้าเจ้าหน้าที่ ในการให้เจ้าหน้าที่ปฏิบัติตาม พระราชบัญญัติการจัดซื้อจัดจ้างและการบริหารพัสดุภาครัฐ พ.ศ.2560</w:t>
            </w:r>
          </w:p>
          <w:p w:rsidR="00130D6C" w:rsidRPr="003C7EE8" w:rsidRDefault="00130D6C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2. แนวทางปฏิบัติงานในงานพัสดุด้านการจัดซื้อจัดจ้าง และแบบแสดงความบริสุทธิ์ใจในการจัดซื้อจัดจ้างทุกวิธีของหน่วยงาน</w:t>
            </w:r>
          </w:p>
        </w:tc>
      </w:tr>
    </w:tbl>
    <w:p w:rsidR="00377F99" w:rsidRPr="003C7EE8" w:rsidRDefault="00377F99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384D" w:rsidRDefault="00EB384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5C0D" w:rsidRPr="003C7EE8" w:rsidRDefault="00130D6C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ขั้นตอนที่ 6 </w:t>
      </w:r>
      <w:r w:rsidR="00617D88" w:rsidRPr="003C7EE8">
        <w:rPr>
          <w:rFonts w:ascii="TH SarabunPSK" w:hAnsi="TH SarabunPSK" w:cs="TH SarabunPSK"/>
          <w:b/>
          <w:bCs/>
          <w:sz w:val="32"/>
          <w:szCs w:val="32"/>
          <w:cs/>
        </w:rPr>
        <w:t>จัดทำรายงานผลการเฝ้าระวังความเสี่ยง</w:t>
      </w:r>
    </w:p>
    <w:p w:rsidR="00377F99" w:rsidRPr="003C7EE8" w:rsidRDefault="00645C0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  <w:t>จัดทำรายงานผลการเฝ้าระวังความเสี่ยง</w:t>
      </w:r>
      <w:r w:rsidR="00617D88" w:rsidRPr="003C7EE8">
        <w:rPr>
          <w:rFonts w:ascii="TH SarabunPSK" w:hAnsi="TH SarabunPSK" w:cs="TH SarabunPSK"/>
          <w:sz w:val="32"/>
          <w:szCs w:val="32"/>
          <w:cs/>
        </w:rPr>
        <w:t xml:space="preserve">ด้านการจัดซื้อจัดจ้างของ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โดยการแยกสถานการณ์เฝ้าระวังความเสี่ยงออกเป็น 3 สี ได้แก่ สีเขียว สีเหลือง และสีแดง เพื่อติดตามเฝ้าระวัง และประเมินการบริหารความเสี่ย</w:t>
      </w:r>
      <w:r w:rsidR="00BF2CE2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645C0D" w:rsidRPr="003C7EE8" w:rsidRDefault="00645C0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สถานะสีและรับดับของสถานะความเสี่ยง</w:t>
      </w:r>
      <w:r w:rsidR="00587B9B" w:rsidRPr="00587B9B">
        <w:rPr>
          <w:rFonts w:ascii="TH SarabunPSK" w:hAnsi="TH SarabunPSK" w:cs="TH SarabunPSK"/>
          <w:sz w:val="32"/>
          <w:szCs w:val="32"/>
          <w:cs/>
        </w:rPr>
        <w:t xml:space="preserve">ดังตารางที่ </w:t>
      </w:r>
      <w:r w:rsidR="00587B9B" w:rsidRPr="00587B9B">
        <w:rPr>
          <w:rFonts w:ascii="TH SarabunPSK" w:hAnsi="TH SarabunPSK" w:cs="TH SarabunPSK"/>
          <w:sz w:val="32"/>
          <w:szCs w:val="32"/>
        </w:rPr>
        <w:t>6</w:t>
      </w:r>
    </w:p>
    <w:p w:rsidR="00AC177D" w:rsidRPr="003C7EE8" w:rsidRDefault="00FD5ECC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3414423</wp:posOffset>
            </wp:positionH>
            <wp:positionV relativeFrom="paragraph">
              <wp:posOffset>191549</wp:posOffset>
            </wp:positionV>
            <wp:extent cx="2679589" cy="2351229"/>
            <wp:effectExtent l="0" t="0" r="698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9214" t="30203" r="11678" b="31472"/>
                    <a:stretch/>
                  </pic:blipFill>
                  <pic:spPr bwMode="auto">
                    <a:xfrm>
                      <a:off x="0" y="0"/>
                      <a:ext cx="2679578" cy="2351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Look w:val="04A0"/>
      </w:tblPr>
      <w:tblGrid>
        <w:gridCol w:w="1101"/>
        <w:gridCol w:w="3969"/>
      </w:tblGrid>
      <w:tr w:rsidR="00645C0D" w:rsidRPr="003C7EE8" w:rsidTr="00AC177D">
        <w:tc>
          <w:tcPr>
            <w:tcW w:w="1101" w:type="dxa"/>
          </w:tcPr>
          <w:p w:rsidR="00645C0D" w:rsidRPr="003C7EE8" w:rsidRDefault="00645C0D" w:rsidP="00645C0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สถานะสี</w:t>
            </w:r>
          </w:p>
        </w:tc>
        <w:tc>
          <w:tcPr>
            <w:tcW w:w="3969" w:type="dxa"/>
          </w:tcPr>
          <w:p w:rsidR="00645C0D" w:rsidRPr="003C7EE8" w:rsidRDefault="00645C0D" w:rsidP="00645C0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ระดับของสถานะความเสี่ยง</w:t>
            </w:r>
          </w:p>
        </w:tc>
      </w:tr>
      <w:tr w:rsidR="00645C0D" w:rsidRPr="003C7EE8" w:rsidTr="00AC177D">
        <w:tc>
          <w:tcPr>
            <w:tcW w:w="1101" w:type="dxa"/>
            <w:shd w:val="clear" w:color="auto" w:fill="00B050"/>
          </w:tcPr>
          <w:p w:rsidR="00645C0D" w:rsidRPr="003C7EE8" w:rsidRDefault="00645C0D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645C0D" w:rsidRPr="003C7EE8" w:rsidRDefault="00645C0D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="00AC177D"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เกิดกรณีที่อยู่ในข่ายความเสี่ยง </w:t>
            </w: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ยังไม่ต้องทำกิจกรรมเพิ่ม</w:t>
            </w:r>
          </w:p>
        </w:tc>
      </w:tr>
      <w:tr w:rsidR="00645C0D" w:rsidRPr="003C7EE8" w:rsidTr="00AC177D">
        <w:tc>
          <w:tcPr>
            <w:tcW w:w="1101" w:type="dxa"/>
            <w:shd w:val="clear" w:color="auto" w:fill="FFFF00"/>
          </w:tcPr>
          <w:p w:rsidR="00645C0D" w:rsidRPr="003C7EE8" w:rsidRDefault="00645C0D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645C0D" w:rsidRPr="003C7EE8" w:rsidRDefault="00645C0D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เกิดกรณีที่อยู่ในข่ายความเสี่ยง แต่แก้ไขได้ทันท่วงที </w:t>
            </w:r>
            <w:r w:rsidR="00AC177D"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ตามมาตรการ นโยบายที่เตรียมไว้</w:t>
            </w:r>
          </w:p>
          <w:p w:rsidR="00AC177D" w:rsidRPr="003C7EE8" w:rsidRDefault="00AC177D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แผนใช้ได้ผล ความเสี่ยงการทุจริตลดลง ระดับความรุนแรง </w:t>
            </w:r>
            <w:r w:rsidRPr="003C7EE8">
              <w:rPr>
                <w:rFonts w:ascii="TH SarabunPSK" w:hAnsi="TH SarabunPSK" w:cs="TH SarabunPSK"/>
                <w:sz w:val="32"/>
                <w:szCs w:val="32"/>
              </w:rPr>
              <w:t>&lt;</w:t>
            </w: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645C0D" w:rsidRPr="003C7EE8" w:rsidTr="00AC177D">
        <w:tc>
          <w:tcPr>
            <w:tcW w:w="1101" w:type="dxa"/>
            <w:shd w:val="clear" w:color="auto" w:fill="FF0000"/>
          </w:tcPr>
          <w:p w:rsidR="00645C0D" w:rsidRPr="003C7EE8" w:rsidRDefault="00645C0D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645C0D" w:rsidRPr="003C7EE8" w:rsidRDefault="001F7B4C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เกิดกรณีที่อยู่ในข่าย ยังแก้ไขไม่ได้ ควรมีมาตรการ นโยบาย เพิ่มขึ้น แผนใช้ไม่ได้ผล ความเสี่ยงการทุจริตไม่ลดลง ระดับความรุนแรง </w:t>
            </w:r>
            <w:r w:rsidRPr="003C7EE8">
              <w:rPr>
                <w:rFonts w:ascii="TH SarabunPSK" w:hAnsi="TH SarabunPSK" w:cs="TH SarabunPSK"/>
                <w:sz w:val="32"/>
                <w:szCs w:val="32"/>
              </w:rPr>
              <w:t>&gt;3</w:t>
            </w:r>
          </w:p>
        </w:tc>
      </w:tr>
    </w:tbl>
    <w:p w:rsidR="00E837D6" w:rsidRPr="003C7EE8" w:rsidRDefault="00E837D6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37D6" w:rsidRPr="003C7EE8" w:rsidRDefault="00E837D6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ตารางท</w:t>
      </w:r>
      <w:r w:rsidR="00F81FE3" w:rsidRPr="003C7EE8">
        <w:rPr>
          <w:rFonts w:ascii="TH SarabunPSK" w:hAnsi="TH SarabunPSK" w:cs="TH SarabunPSK"/>
          <w:sz w:val="32"/>
          <w:szCs w:val="32"/>
          <w:cs/>
        </w:rPr>
        <w:t xml:space="preserve">ี่ 6 </w:t>
      </w:r>
      <w:r w:rsidRPr="003C7EE8">
        <w:rPr>
          <w:rFonts w:ascii="TH SarabunPSK" w:hAnsi="TH SarabunPSK" w:cs="TH SarabunPSK"/>
          <w:sz w:val="32"/>
          <w:szCs w:val="32"/>
          <w:cs/>
        </w:rPr>
        <w:t>จัดทำรายงานผลการเฝ้าระวังความเสี่ยงด้านการจัดซื้อจัดจ้างของ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</w:p>
    <w:p w:rsidR="00E837D6" w:rsidRPr="003C7EE8" w:rsidRDefault="00E837D6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2802"/>
        <w:gridCol w:w="2976"/>
        <w:gridCol w:w="1134"/>
        <w:gridCol w:w="993"/>
        <w:gridCol w:w="1099"/>
      </w:tblGrid>
      <w:tr w:rsidR="00E837D6" w:rsidRPr="003C7EE8" w:rsidTr="00E837D6">
        <w:tc>
          <w:tcPr>
            <w:tcW w:w="2802" w:type="dxa"/>
            <w:vMerge w:val="restart"/>
            <w:vAlign w:val="center"/>
          </w:tcPr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6" w:type="dxa"/>
            <w:tcBorders>
              <w:bottom w:val="nil"/>
            </w:tcBorders>
          </w:tcPr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3226" w:type="dxa"/>
            <w:gridSpan w:val="3"/>
          </w:tcPr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สถานะความเสี่ยง</w:t>
            </w:r>
          </w:p>
        </w:tc>
      </w:tr>
      <w:tr w:rsidR="00E837D6" w:rsidRPr="003C7EE8" w:rsidTr="00E837D6">
        <w:tc>
          <w:tcPr>
            <w:tcW w:w="2802" w:type="dxa"/>
            <w:vMerge/>
          </w:tcPr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E837D6" w:rsidRPr="003C7EE8" w:rsidRDefault="0036127E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134" w:type="dxa"/>
          </w:tcPr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993" w:type="dxa"/>
          </w:tcPr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1099" w:type="dxa"/>
          </w:tcPr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E837D6" w:rsidRPr="003C7EE8" w:rsidTr="00E837D6">
        <w:tc>
          <w:tcPr>
            <w:tcW w:w="2802" w:type="dxa"/>
          </w:tcPr>
          <w:p w:rsidR="00E837D6" w:rsidRPr="003C7EE8" w:rsidRDefault="00E837D6" w:rsidP="00326828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กระบวนงานการจัดซื้อจัดจ้างของ </w:t>
            </w:r>
            <w:r w:rsidR="009A52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สำนักงานสาธารณสุขอำเภอ</w:t>
            </w:r>
            <w:r w:rsidR="00BF2CE2">
              <w:rPr>
                <w:rFonts w:ascii="TH SarabunPSK" w:hAnsi="TH SarabunPSK" w:cs="TH SarabunPSK"/>
                <w:sz w:val="32"/>
                <w:szCs w:val="32"/>
                <w:cs/>
              </w:rPr>
              <w:t>ห้างฉัตร</w:t>
            </w:r>
          </w:p>
        </w:tc>
        <w:tc>
          <w:tcPr>
            <w:tcW w:w="2976" w:type="dxa"/>
          </w:tcPr>
          <w:p w:rsidR="00E837D6" w:rsidRPr="003C7EE8" w:rsidRDefault="00E837D6" w:rsidP="00E837D6">
            <w:pPr>
              <w:pStyle w:val="a5"/>
              <w:tabs>
                <w:tab w:val="left" w:pos="851"/>
              </w:tabs>
              <w:spacing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การจัดหาพัสดุไม่เป็นไปตามระเบียบที่เกี่ยวข้อง</w:t>
            </w:r>
          </w:p>
          <w:p w:rsidR="00E837D6" w:rsidRPr="003C7EE8" w:rsidRDefault="00E837D6" w:rsidP="00194FD3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2. มีการแบ่งซื้อแบ่งจ้าง</w:t>
            </w:r>
          </w:p>
          <w:p w:rsidR="00E837D6" w:rsidRPr="003C7EE8" w:rsidRDefault="00E837D6" w:rsidP="00194FD3">
            <w:pPr>
              <w:pStyle w:val="a5"/>
              <w:tabs>
                <w:tab w:val="left" w:pos="851"/>
              </w:tabs>
              <w:spacing w:before="120" w:after="12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3. แสวงหาผลประโยชน์ส่วนตัวในตำแหน่งหน้าที่</w:t>
            </w:r>
          </w:p>
        </w:tc>
        <w:tc>
          <w:tcPr>
            <w:tcW w:w="1134" w:type="dxa"/>
          </w:tcPr>
          <w:p w:rsidR="00E837D6" w:rsidRPr="003C7EE8" w:rsidRDefault="00367928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</w:t>
            </w:r>
          </w:p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7D6" w:rsidRPr="003C7EE8" w:rsidRDefault="00367928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</w:t>
            </w:r>
          </w:p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67928" w:rsidRPr="003C7EE8" w:rsidRDefault="00367928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</w:t>
            </w:r>
          </w:p>
        </w:tc>
        <w:tc>
          <w:tcPr>
            <w:tcW w:w="993" w:type="dxa"/>
          </w:tcPr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367928" w:rsidRPr="003C7EE8" w:rsidRDefault="00367928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99" w:type="dxa"/>
          </w:tcPr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367928" w:rsidRPr="003C7EE8" w:rsidRDefault="00367928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7D6" w:rsidRPr="003C7EE8" w:rsidRDefault="00E837D6" w:rsidP="00E837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E837D6" w:rsidRPr="003C7EE8" w:rsidRDefault="00E837D6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B11B3" w:rsidRPr="003C7EE8" w:rsidRDefault="006B11B3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C4E48" w:rsidRDefault="00F81FE3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87B9B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 7 จัดทำระบบบริหารความเสี่ยง</w:t>
      </w:r>
    </w:p>
    <w:p w:rsidR="00587B9B" w:rsidRPr="00587B9B" w:rsidRDefault="00587B9B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1FE3" w:rsidRPr="003C7EE8" w:rsidRDefault="00F81FE3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  <w:t>นำรายงานผลการเฝ้าระวังความเสี่ยงด้านการจัดซื้อจัดจ้างของ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จากตารางที่ 6 ที่จำแนกสถานะความเสี่ยงออกเป็น 3 สี ได้แก่ สีเขียว สีเหลือง และสีแดง</w:t>
      </w:r>
      <w:r w:rsidR="00E771EB" w:rsidRPr="003C7EE8">
        <w:rPr>
          <w:rFonts w:ascii="TH SarabunPSK" w:hAnsi="TH SarabunPSK" w:cs="TH SarabunPSK"/>
          <w:sz w:val="32"/>
          <w:szCs w:val="32"/>
          <w:cs/>
        </w:rPr>
        <w:t xml:space="preserve"> โดยแยกสถานะเพื่อทำระบบบริหารความเสี่ยง ซึ่งรายงานผลการเฝ้าระวังความเสี่ยงด้านการจัดซื้อจัดจ้างของ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E771EB" w:rsidRPr="003C7EE8">
        <w:rPr>
          <w:rFonts w:ascii="TH SarabunPSK" w:hAnsi="TH SarabunPSK" w:cs="TH SarabunPSK"/>
          <w:sz w:val="32"/>
          <w:szCs w:val="32"/>
          <w:cs/>
        </w:rPr>
        <w:t xml:space="preserve"> ที่วิเคราะห์ได้นั้นมีสถานะความเสี่ยงเป็นสีเขียว กล่าวคือ สามารถยอมรับได้ และต้องกำหนดกิจกรรมเฝ้าระวังในระบบบริหารความเสี่ยงอย่างต่อเนื่อง</w:t>
      </w:r>
    </w:p>
    <w:p w:rsidR="00E771EB" w:rsidRPr="003C7EE8" w:rsidRDefault="00E771EB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lastRenderedPageBreak/>
        <w:tab/>
        <w:t>ในขั้นตอนที่ 7 นี้ สถานะความเสี่ยงด้านการจัดซื้อจัดจ้างของ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>นั้น ไม่อยู่ในข่ายความเสี่ยง แต่อย่างไรก็ตามควรที่จะมีการเฝ้าระวัง จึงกำหนดมาตรการ/นโยบาย/โครงการ/กิจกรรม เพิ่มเติม ดังตารางที่ 7</w:t>
      </w:r>
    </w:p>
    <w:p w:rsidR="0036127E" w:rsidRPr="003C7EE8" w:rsidRDefault="0036127E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ตารางที่ 7 ตารางจัดทำระบบความเสี่ยงด้านการจัดซื้อจัดจ้างของ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</w:p>
    <w:p w:rsidR="0036127E" w:rsidRPr="003C7EE8" w:rsidRDefault="0036127E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2802"/>
        <w:gridCol w:w="6202"/>
      </w:tblGrid>
      <w:tr w:rsidR="0036127E" w:rsidRPr="003C7EE8" w:rsidTr="0036127E">
        <w:tc>
          <w:tcPr>
            <w:tcW w:w="2802" w:type="dxa"/>
          </w:tcPr>
          <w:p w:rsidR="0036127E" w:rsidRPr="003C7EE8" w:rsidRDefault="0036127E" w:rsidP="003612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202" w:type="dxa"/>
          </w:tcPr>
          <w:p w:rsidR="0036127E" w:rsidRPr="003C7EE8" w:rsidRDefault="0036127E" w:rsidP="003612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มาตรการ/นโยบาย/โครงการ/กิจกรรม</w:t>
            </w:r>
          </w:p>
        </w:tc>
      </w:tr>
      <w:tr w:rsidR="0036127E" w:rsidRPr="003C7EE8" w:rsidTr="0036127E">
        <w:tc>
          <w:tcPr>
            <w:tcW w:w="2802" w:type="dxa"/>
          </w:tcPr>
          <w:p w:rsidR="0036127E" w:rsidRPr="003C7EE8" w:rsidRDefault="0036127E" w:rsidP="00326828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กระบวนงานการจัดซื้อจัดจ้างของ </w:t>
            </w:r>
            <w:r w:rsidR="009A52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สำนักงานสาธารณสุขอำเภอ</w:t>
            </w:r>
            <w:r w:rsidR="00BF2CE2">
              <w:rPr>
                <w:rFonts w:ascii="TH SarabunPSK" w:hAnsi="TH SarabunPSK" w:cs="TH SarabunPSK"/>
                <w:sz w:val="32"/>
                <w:szCs w:val="32"/>
                <w:cs/>
              </w:rPr>
              <w:t>ห้างฉัตร</w:t>
            </w:r>
          </w:p>
        </w:tc>
        <w:tc>
          <w:tcPr>
            <w:tcW w:w="6202" w:type="dxa"/>
          </w:tcPr>
          <w:p w:rsidR="0036127E" w:rsidRPr="003C7EE8" w:rsidRDefault="0036127E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1. ออกประกาศ</w:t>
            </w:r>
            <w:r w:rsidR="009A52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สำนักงานสาธารณสุขอำเภอ</w:t>
            </w:r>
            <w:r w:rsidR="00BF2CE2">
              <w:rPr>
                <w:rFonts w:ascii="TH SarabunPSK" w:hAnsi="TH SarabunPSK" w:cs="TH SarabunPSK"/>
                <w:sz w:val="32"/>
                <w:szCs w:val="32"/>
                <w:cs/>
              </w:rPr>
              <w:t>ห้างฉัตร</w:t>
            </w: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นโยบายและมาตรการเพื่อป้องกันการทุจริต และส่งเสริมความโปร่งใสในการจัดซื้อจัดจ้างเพื่อเป็นหน่วยงานคุณธรรมและความโปร่งใส</w:t>
            </w:r>
          </w:p>
          <w:p w:rsidR="0036127E" w:rsidRPr="003C7EE8" w:rsidRDefault="0036127E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7EE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C7EE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แนวทางปฏิบัติในการจัดซื้อจัดจ้าง และแบบแสดงความบริสุทธิ์ใจในการจัดซื้อจัดจ้างทุกวิธีของหน่วยงาน</w:t>
            </w:r>
          </w:p>
          <w:p w:rsidR="0036127E" w:rsidRPr="003C7EE8" w:rsidRDefault="0036127E" w:rsidP="00131C3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6127E" w:rsidRPr="003C7EE8" w:rsidRDefault="0036127E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C4E48" w:rsidRPr="003C7EE8" w:rsidRDefault="0036127E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สรุปดังนี้ว่า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>วิเคราะห์ความเสี่ยงด้านการจัดซื้อจัดจ้างของ</w:t>
      </w:r>
      <w:r w:rsidR="00587B9B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โดยเครื่องมือวิเคราะห์ความเสี่ยงตามหลักการควบคุมภายในองค์กร ซึ่งการวิเคราะห์ความเสี่ยงด้านการจัดซื้อจัดจ้าง และเครื่องมือวิเคราะห์ความเสี่ยงตามหลักการควบคุมภายในองค์กรที่นำมาใช้นี้จะเป็นหลักประกัน</w:t>
      </w:r>
      <w:r w:rsidR="002D124E" w:rsidRPr="003C7EE8">
        <w:rPr>
          <w:rFonts w:ascii="TH SarabunPSK" w:hAnsi="TH SarabunPSK" w:cs="TH SarabunPSK"/>
          <w:sz w:val="32"/>
          <w:szCs w:val="32"/>
          <w:cs/>
        </w:rPr>
        <w:t>ในระดับหนึ่งว่าการดำเนินการด้านการจัดซื้อจัดจ้างของ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2D124E" w:rsidRPr="003C7EE8">
        <w:rPr>
          <w:rFonts w:ascii="TH SarabunPSK" w:hAnsi="TH SarabunPSK" w:cs="TH SarabunPSK"/>
          <w:sz w:val="32"/>
          <w:szCs w:val="32"/>
          <w:cs/>
        </w:rPr>
        <w:t xml:space="preserve"> ไม่มีการทุจริต หรือมีผลประโยชน์ทับซ้อนระหว่างผู้ปฏิบัติงานด้านการพัสดุและหรือเจ้าหน้าที่ในหน่วยงานกับผู้เสนองานในการจัดซื้อจัดจ้างเกิดขึ้น หากแม้กรณีที่พบกับการทุจริตในกระบวนการจัดซื้อจัดจ้างที่ไม่คาดคิด โอกาสที่จะประสบกับปัญหาน้อยกว่าส่วนราชการอื่น หรือหากเกิดความเสียหายขึ้นก็จะเป็นความเสียหายที่น้อยกว่าส่วนราชการอื่นที่ไม่มีการนำเครื่องมือประเมินความเสี่ยงมาใช้ จากการวิเคราะห์ความเสี่ยง</w:t>
      </w:r>
      <w:r w:rsidR="00F252D1" w:rsidRPr="003C7EE8">
        <w:rPr>
          <w:rFonts w:ascii="TH SarabunPSK" w:hAnsi="TH SarabunPSK" w:cs="TH SarabunPSK"/>
          <w:sz w:val="32"/>
          <w:szCs w:val="32"/>
          <w:cs/>
        </w:rPr>
        <w:t>งานการจัดซื้อจัดจ้างของ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F252D1" w:rsidRPr="003C7EE8">
        <w:rPr>
          <w:rFonts w:ascii="TH SarabunPSK" w:hAnsi="TH SarabunPSK" w:cs="TH SarabunPSK"/>
          <w:sz w:val="32"/>
          <w:szCs w:val="32"/>
          <w:cs/>
        </w:rPr>
        <w:t xml:space="preserve"> มีสถานะความเสี่ยงด้านการจัดซื้อจัดจ้างที่ไม่อยู่ในข่ายความเสี่ยง โดยปรากฏสถานะความเสี่ยงเป็นสีเขียว ซึ่งหมายถึงระดับการยอมรับได้ หากแต่ต้องกำหนดกิจกรรมเฝ้าระวัง</w:t>
      </w:r>
      <w:r w:rsidR="0055635D" w:rsidRPr="003C7EE8">
        <w:rPr>
          <w:rFonts w:ascii="TH SarabunPSK" w:hAnsi="TH SarabunPSK" w:cs="TH SarabunPSK"/>
          <w:sz w:val="32"/>
          <w:szCs w:val="32"/>
          <w:cs/>
        </w:rPr>
        <w:t>ในระบบบริหารความเสี่ยงด้านการจัดซื้อจัดจ้างของ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55635D" w:rsidRPr="003C7EE8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:rsidR="0055635D" w:rsidRPr="003C7EE8" w:rsidRDefault="0055635D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ประเด็นดังกล่าวนี้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4E3F4F" w:rsidRPr="003C7EE8">
        <w:rPr>
          <w:rFonts w:ascii="TH SarabunPSK" w:hAnsi="TH SarabunPSK" w:cs="TH SarabunPSK"/>
          <w:sz w:val="32"/>
          <w:szCs w:val="32"/>
          <w:cs/>
        </w:rPr>
        <w:t>ได้จัดทำระบบบริหารความเสี่ยงโดยกำหนดมาตรการในการเฝ้าระวังประเด็นความเสี่ยงด้านการจัดซื้อจัดจ้าง ประกอบด้วย</w:t>
      </w:r>
    </w:p>
    <w:p w:rsidR="004E3F4F" w:rsidRPr="003C7EE8" w:rsidRDefault="004E3F4F" w:rsidP="008A2B18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5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ออกประกาศ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เรื่อง นโยบายและมาตรการเพื่อป้องกันการทุจริต และส่งเสริมความโปร่งใสในการจัดซื้อจัดจ้างเพื่อเป็นหน่วยงานคุณธรรมและความโปร่งใส</w:t>
      </w:r>
    </w:p>
    <w:p w:rsidR="00735538" w:rsidRPr="00587B9B" w:rsidRDefault="004E3F4F" w:rsidP="00735538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7B9B">
        <w:rPr>
          <w:rFonts w:ascii="TH SarabunPSK" w:hAnsi="TH SarabunPSK" w:cs="TH SarabunPSK"/>
          <w:sz w:val="32"/>
          <w:szCs w:val="32"/>
          <w:cs/>
        </w:rPr>
        <w:t>แนวทางปฏิบัติในการจัดซื้อจัดจ้าง และแบบแสดงความบริสุทธิ์ใจในการจัดซื้อจัดจ้างทุกวิธีของหน่วยงาน ตามประกาศสำนักงานปลัดกระทรวงสาธารณสุขว่าด้วยแนวทางปฏิบัติงานในหน่วยงานด้านการจัดซื้อจัดจ้าง พ.ศ.25</w:t>
      </w:r>
      <w:r w:rsidR="006A59C1">
        <w:rPr>
          <w:rFonts w:ascii="TH SarabunPSK" w:hAnsi="TH SarabunPSK" w:cs="TH SarabunPSK" w:hint="cs"/>
          <w:sz w:val="32"/>
          <w:szCs w:val="32"/>
          <w:cs/>
        </w:rPr>
        <w:t>5</w:t>
      </w:r>
      <w:r w:rsidRPr="00587B9B">
        <w:rPr>
          <w:rFonts w:ascii="TH SarabunPSK" w:hAnsi="TH SarabunPSK" w:cs="TH SarabunPSK"/>
          <w:sz w:val="32"/>
          <w:szCs w:val="32"/>
          <w:cs/>
        </w:rPr>
        <w:t>9 ลงวันที่ 12 พฤษภาคม 25</w:t>
      </w:r>
      <w:r w:rsidR="006A59C1">
        <w:rPr>
          <w:rFonts w:ascii="TH SarabunPSK" w:hAnsi="TH SarabunPSK" w:cs="TH SarabunPSK" w:hint="cs"/>
          <w:sz w:val="32"/>
          <w:szCs w:val="32"/>
          <w:cs/>
        </w:rPr>
        <w:t>5</w:t>
      </w:r>
      <w:r w:rsidRPr="00587B9B">
        <w:rPr>
          <w:rFonts w:ascii="TH SarabunPSK" w:hAnsi="TH SarabunPSK" w:cs="TH SarabunPSK"/>
          <w:sz w:val="32"/>
          <w:szCs w:val="32"/>
          <w:cs/>
        </w:rPr>
        <w:t>9</w:t>
      </w:r>
      <w:r w:rsidR="00735538" w:rsidRPr="00587B9B">
        <w:rPr>
          <w:rFonts w:ascii="TH SarabunPSK" w:hAnsi="TH SarabunPSK" w:cs="TH SarabunPSK"/>
          <w:sz w:val="32"/>
          <w:szCs w:val="32"/>
          <w:cs/>
        </w:rPr>
        <w:t xml:space="preserve"> เพื่อป้องกันผลประโยชน์ทับซ้อนโดยที่กิจกรรมเฝ้าระวัง</w:t>
      </w:r>
      <w:r w:rsidR="00286D54" w:rsidRPr="00587B9B">
        <w:rPr>
          <w:rFonts w:ascii="TH SarabunPSK" w:hAnsi="TH SarabunPSK" w:cs="TH SarabunPSK"/>
          <w:sz w:val="32"/>
          <w:szCs w:val="32"/>
          <w:cs/>
        </w:rPr>
        <w:t xml:space="preserve">ในระบบบริหารความเสี่ยงด้านการจัดซื้อจัดจ้างของ </w:t>
      </w:r>
      <w:r w:rsidR="009A5248" w:rsidRPr="00587B9B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286D54" w:rsidRPr="00587B9B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มีวัตถุประสงค์เพื่อให้การจัดซื้อจัดจ้างของ</w:t>
      </w:r>
      <w:r w:rsidR="009A5248" w:rsidRPr="00587B9B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286D54" w:rsidRPr="00587B9B">
        <w:rPr>
          <w:rFonts w:ascii="TH SarabunPSK" w:hAnsi="TH SarabunPSK" w:cs="TH SarabunPSK"/>
          <w:sz w:val="32"/>
          <w:szCs w:val="32"/>
          <w:cs/>
        </w:rPr>
        <w:t xml:space="preserve"> มีมาตรฐานการจัดซื้อจัดจ้างภาครัฐ เพิ่มความโปร่งใส สะดวกต่อการตรวจสอบ ผู้ปฏิบัติงานด้านพัสดุ และเจ้าหน้าที่ในหน่วยงาน ปฏิบัติตนตามกรอบจรรยาบรรณ มีความชอบธรรมตามหลักระบบคุณธรรม ตลอดจนลดความผิดพลาดในการปฏิบัติงาน ให้การจัดซื้อจัดจ้างมีความประหยัด มีความคุ้มค่าและสมประโยชน์ต่อหน่วยงานอย่างสูงสุด</w:t>
      </w:r>
    </w:p>
    <w:p w:rsidR="00704C1F" w:rsidRPr="003C7EE8" w:rsidRDefault="00704C1F" w:rsidP="00131C3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673B1" w:rsidRPr="003C7EE8" w:rsidRDefault="00451E3E" w:rsidP="00944B47">
      <w:pPr>
        <w:pStyle w:val="a5"/>
        <w:numPr>
          <w:ilvl w:val="0"/>
          <w:numId w:val="3"/>
        </w:numPr>
        <w:tabs>
          <w:tab w:val="left" w:pos="1701"/>
        </w:tabs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วิเคราะห์</w:t>
      </w:r>
      <w:r w:rsidR="009673B1" w:rsidRPr="003C7EE8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ปัญหาอุปสรรค/ข้อจำกัด</w:t>
      </w:r>
      <w:r w:rsidR="00AC30C6" w:rsidRPr="003C7EE8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ด้านการจัดซื้อจัดจ้างของ </w:t>
      </w:r>
      <w:r w:rsidR="009A5248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b/>
          <w:bCs/>
          <w:sz w:val="32"/>
          <w:szCs w:val="32"/>
          <w:cs/>
        </w:rPr>
        <w:t>ห้างฉัตร</w:t>
      </w:r>
      <w:r w:rsidR="00AC30C6" w:rsidRPr="003C7E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</w:t>
      </w:r>
      <w:r w:rsidR="00324D21">
        <w:rPr>
          <w:rFonts w:ascii="TH SarabunPSK" w:hAnsi="TH SarabunPSK" w:cs="TH SarabunPSK"/>
          <w:b/>
          <w:bCs/>
          <w:sz w:val="32"/>
          <w:szCs w:val="32"/>
          <w:cs/>
        </w:rPr>
        <w:t>2568</w:t>
      </w:r>
    </w:p>
    <w:p w:rsidR="00AC30C6" w:rsidRPr="003C7EE8" w:rsidRDefault="009A5248" w:rsidP="00B9295B">
      <w:pPr>
        <w:pStyle w:val="a5"/>
        <w:tabs>
          <w:tab w:val="left" w:pos="993"/>
          <w:tab w:val="left" w:pos="1701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D13BBF" w:rsidRPr="003C7EE8">
        <w:rPr>
          <w:rFonts w:ascii="TH SarabunPSK" w:hAnsi="TH SarabunPSK" w:cs="TH SarabunPSK"/>
          <w:sz w:val="32"/>
          <w:szCs w:val="32"/>
          <w:cs/>
        </w:rPr>
        <w:t xml:space="preserve">เสนอปัญหาอุปสรรคและกระบวนงานด้านการจัดซื้อจัดจ้างของ </w:t>
      </w:r>
      <w:r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D13BBF" w:rsidRPr="003C7EE8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</w:t>
      </w:r>
      <w:r w:rsidR="00324D21">
        <w:rPr>
          <w:rFonts w:ascii="TH SarabunPSK" w:hAnsi="TH SarabunPSK" w:cs="TH SarabunPSK"/>
          <w:sz w:val="32"/>
          <w:szCs w:val="32"/>
          <w:cs/>
        </w:rPr>
        <w:t>2568</w:t>
      </w:r>
      <w:r w:rsidR="00D13BBF" w:rsidRPr="003C7EE8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D13BBF" w:rsidRPr="003C7EE8" w:rsidRDefault="00D13BBF" w:rsidP="008A2B18">
      <w:pPr>
        <w:pStyle w:val="a5"/>
        <w:numPr>
          <w:ilvl w:val="0"/>
          <w:numId w:val="5"/>
        </w:numPr>
        <w:tabs>
          <w:tab w:val="left" w:pos="993"/>
          <w:tab w:val="left" w:pos="1418"/>
        </w:tabs>
        <w:spacing w:after="0"/>
        <w:ind w:left="0" w:firstLine="974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การเปลี่ยนแปลงกฎหมายเกี่ยวกับการจัดซื้อจัดจ้าง</w:t>
      </w:r>
      <w:r w:rsidR="008A2B18" w:rsidRPr="003C7EE8">
        <w:rPr>
          <w:rFonts w:ascii="TH SarabunPSK" w:hAnsi="TH SarabunPSK" w:cs="TH SarabunPSK"/>
          <w:sz w:val="32"/>
          <w:szCs w:val="32"/>
          <w:cs/>
        </w:rPr>
        <w:t xml:space="preserve"> ในปีงบประมาณ พ.ศ.2560 ได้มีการเปลี่ยนแปลงกฎหมายการจัดซื้อจัดจ้างจากระเบียบสำนักนายกรัฐมนตรีว่าด้วยการพัสดุ พ.ศ.2535 และที่แก้ไขเพิ่มเติม รวมถึงประกาศสำนักนายกรัฐมนตรี เรื่อง แนวทางปฏิบัติในการจัดหาพัสดุด้วยวิธีตลาดอิเล็กทรอนิกส์ (</w:t>
      </w:r>
      <w:r w:rsidR="008A2B18" w:rsidRPr="003C7EE8">
        <w:rPr>
          <w:rFonts w:ascii="TH SarabunPSK" w:hAnsi="TH SarabunPSK" w:cs="TH SarabunPSK"/>
          <w:sz w:val="32"/>
          <w:szCs w:val="32"/>
        </w:rPr>
        <w:t>Electronic Market : e-market</w:t>
      </w:r>
      <w:r w:rsidR="008A2B18" w:rsidRPr="003C7EE8">
        <w:rPr>
          <w:rFonts w:ascii="TH SarabunPSK" w:hAnsi="TH SarabunPSK" w:cs="TH SarabunPSK"/>
          <w:sz w:val="32"/>
          <w:szCs w:val="32"/>
          <w:cs/>
        </w:rPr>
        <w:t>) และด้วยวิธีประกวดราคาอิเล็กทรอนิกส์ (</w:t>
      </w:r>
      <w:r w:rsidR="008A2B18" w:rsidRPr="003C7EE8">
        <w:rPr>
          <w:rFonts w:ascii="TH SarabunPSK" w:hAnsi="TH SarabunPSK" w:cs="TH SarabunPSK"/>
          <w:sz w:val="32"/>
          <w:szCs w:val="32"/>
        </w:rPr>
        <w:t>Electronic Bidding : e-bidding</w:t>
      </w:r>
      <w:r w:rsidR="008A2B18" w:rsidRPr="003C7EE8">
        <w:rPr>
          <w:rFonts w:ascii="TH SarabunPSK" w:hAnsi="TH SarabunPSK" w:cs="TH SarabunPSK"/>
          <w:sz w:val="32"/>
          <w:szCs w:val="32"/>
          <w:cs/>
        </w:rPr>
        <w:t>) ลงวันที่ 3 กุมภาพันธ์ 2558 เป็น พระราชบัญญัติการจัดซื้อจัดจ้างและการบริหารพัสดุภาครัฐ พ.ศ.2560 ซึ่งมีผลทำให้ยกเลิกบทบัญญัติที่เกี่ยวข้องกับพัสดุ การจัดซื้อจัดจ้าง หรือการบริหารพัสดุเดิม ทำให้ผู้ปฏิบัติงานด้านพัสดุขาดความรู้ ความเข้าใจ ขั้นตอนในการดำเนินงานใหม่ ก่อให้เกิดความไม่ชัดเจน</w:t>
      </w:r>
      <w:r w:rsidR="00C9653A" w:rsidRPr="003C7EE8">
        <w:rPr>
          <w:rFonts w:ascii="TH SarabunPSK" w:hAnsi="TH SarabunPSK" w:cs="TH SarabunPSK"/>
          <w:sz w:val="32"/>
          <w:szCs w:val="32"/>
          <w:cs/>
        </w:rPr>
        <w:t>ในการปฏิบัติงาน เกิดความล่าช้าในกระบวนงานด้านการจัดซื้อจัดจ้างของ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C9653A" w:rsidRPr="003C7EE8">
        <w:rPr>
          <w:rFonts w:ascii="TH SarabunPSK" w:hAnsi="TH SarabunPSK" w:cs="TH SarabunPSK"/>
          <w:sz w:val="32"/>
          <w:szCs w:val="32"/>
          <w:cs/>
        </w:rPr>
        <w:t xml:space="preserve"> โดยภาพรวม</w:t>
      </w:r>
    </w:p>
    <w:p w:rsidR="00C9653A" w:rsidRPr="003C7EE8" w:rsidRDefault="00C9653A" w:rsidP="008A2B18">
      <w:pPr>
        <w:pStyle w:val="a5"/>
        <w:numPr>
          <w:ilvl w:val="0"/>
          <w:numId w:val="5"/>
        </w:numPr>
        <w:tabs>
          <w:tab w:val="left" w:pos="993"/>
          <w:tab w:val="left" w:pos="1418"/>
        </w:tabs>
        <w:spacing w:after="0"/>
        <w:ind w:left="0" w:firstLine="974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การจัดซื้อจัดจ้างบางรายการต้องดำเนินการอย่างเร่งด่วน ทำให้เกิดความเสี่ยงที่จะผิดพลาดในการดำเนินการจัดซื้อจัดจ้างตามกฎหมายใหม่ได้</w:t>
      </w:r>
    </w:p>
    <w:p w:rsidR="00C9653A" w:rsidRPr="003C7EE8" w:rsidRDefault="000E4DCA" w:rsidP="008A2B18">
      <w:pPr>
        <w:pStyle w:val="a5"/>
        <w:numPr>
          <w:ilvl w:val="0"/>
          <w:numId w:val="5"/>
        </w:numPr>
        <w:tabs>
          <w:tab w:val="left" w:pos="993"/>
          <w:tab w:val="left" w:pos="1418"/>
        </w:tabs>
        <w:spacing w:after="0"/>
        <w:ind w:left="0" w:firstLine="97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ปัจจัยที่ส่งผลให้การจัดซื้อจัดจ้างไม่เป็นไปตามแผนปฏิบัติการจัดซื้อจัดจ้าง ประจำปีของหน่วยงาน เช่น ราคาพัสดุมีอัตราเพิ่มขึ้น การจัดสรรงบประมาณในรอบแรกไม่เพียงพอ ทำให้การดำเนินการบางรายการ/โครงการ ไม่เป็นไปตามระยะเวลาที่กำหนด ทำให้ได้รับพัสดุล่าช้า และไม่ตรงตามความต้องการของผู้ใช้งาน</w:t>
      </w:r>
    </w:p>
    <w:p w:rsidR="006B11B3" w:rsidRPr="003C7EE8" w:rsidRDefault="006B11B3" w:rsidP="00AC30C6">
      <w:pPr>
        <w:pStyle w:val="a5"/>
        <w:tabs>
          <w:tab w:val="left" w:pos="1701"/>
        </w:tabs>
        <w:spacing w:after="0"/>
        <w:ind w:left="284"/>
        <w:rPr>
          <w:rFonts w:ascii="TH SarabunPSK" w:hAnsi="TH SarabunPSK" w:cs="TH SarabunPSK"/>
          <w:sz w:val="32"/>
          <w:szCs w:val="32"/>
        </w:rPr>
      </w:pPr>
    </w:p>
    <w:p w:rsidR="009673B1" w:rsidRPr="003C7EE8" w:rsidRDefault="009673B1" w:rsidP="00944B47">
      <w:pPr>
        <w:pStyle w:val="a5"/>
        <w:numPr>
          <w:ilvl w:val="0"/>
          <w:numId w:val="3"/>
        </w:numPr>
        <w:tabs>
          <w:tab w:val="left" w:pos="1701"/>
        </w:tabs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วิเคราะห์ความสามารถในการประหยัดงบประมาณ</w:t>
      </w:r>
    </w:p>
    <w:p w:rsidR="00BF2CE2" w:rsidRDefault="00B80BD6" w:rsidP="00EB384D">
      <w:pPr>
        <w:tabs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  <w:t>ปีงบประมาณ พ.ศ.</w:t>
      </w:r>
      <w:r w:rsidR="00324D21">
        <w:rPr>
          <w:rFonts w:ascii="TH SarabunPSK" w:hAnsi="TH SarabunPSK" w:cs="TH SarabunPSK"/>
          <w:sz w:val="32"/>
          <w:szCs w:val="32"/>
          <w:cs/>
        </w:rPr>
        <w:t>2568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วิเคราะห์ความสามารถในการประหยัดงบประมาณของกระบวนงานการจัดซื้อจัดจ้างของ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โดยเปรียบเทียบงบประมาณที่ตั้งไว้ตามแผนปฏิบัติการจัดซื้อจัดจ้าง ประจำปีงบประมาณ พ.ศ.</w:t>
      </w:r>
      <w:r w:rsidR="00324D21">
        <w:rPr>
          <w:rFonts w:ascii="TH SarabunPSK" w:hAnsi="TH SarabunPSK" w:cs="TH SarabunPSK"/>
          <w:sz w:val="32"/>
          <w:szCs w:val="32"/>
          <w:cs/>
        </w:rPr>
        <w:t>2568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กับผลของงบประมาณที่ใช้จ่ายจริงในการ</w:t>
      </w:r>
      <w:r w:rsidRPr="00A94A84">
        <w:rPr>
          <w:rFonts w:ascii="TH SarabunPSK" w:hAnsi="TH SarabunPSK" w:cs="TH SarabunPSK"/>
          <w:sz w:val="32"/>
          <w:szCs w:val="32"/>
          <w:cs/>
        </w:rPr>
        <w:t>จัดซื้อจัดจ้าง โดยภา</w:t>
      </w:r>
      <w:r w:rsidR="005708DF">
        <w:rPr>
          <w:rFonts w:ascii="TH SarabunPSK" w:hAnsi="TH SarabunPSK" w:cs="TH SarabunPSK"/>
          <w:sz w:val="32"/>
          <w:szCs w:val="32"/>
          <w:cs/>
        </w:rPr>
        <w:t>พรวม ตั้งแต่วันที่ 1 ตุลาคม 256</w:t>
      </w:r>
      <w:r w:rsidR="006A59C1">
        <w:rPr>
          <w:rFonts w:ascii="TH SarabunPSK" w:hAnsi="TH SarabunPSK" w:cs="TH SarabunPSK" w:hint="cs"/>
          <w:sz w:val="32"/>
          <w:szCs w:val="32"/>
          <w:cs/>
        </w:rPr>
        <w:t>4</w:t>
      </w:r>
      <w:r w:rsidRPr="00A94A84">
        <w:rPr>
          <w:rFonts w:ascii="TH SarabunPSK" w:hAnsi="TH SarabunPSK" w:cs="TH SarabunPSK"/>
          <w:sz w:val="32"/>
          <w:szCs w:val="32"/>
          <w:cs/>
        </w:rPr>
        <w:t xml:space="preserve"> ถึงวันที่ 30 กันยายน </w:t>
      </w:r>
      <w:r w:rsidR="00324D21">
        <w:rPr>
          <w:rFonts w:ascii="TH SarabunPSK" w:hAnsi="TH SarabunPSK" w:cs="TH SarabunPSK"/>
          <w:sz w:val="32"/>
          <w:szCs w:val="32"/>
          <w:cs/>
        </w:rPr>
        <w:t>2568</w:t>
      </w:r>
      <w:r w:rsidR="00D10EE1" w:rsidRPr="00A94A84">
        <w:rPr>
          <w:rFonts w:ascii="TH SarabunPSK" w:hAnsi="TH SarabunPSK" w:cs="TH SarabunPSK"/>
          <w:sz w:val="32"/>
          <w:szCs w:val="32"/>
          <w:cs/>
        </w:rPr>
        <w:t xml:space="preserve"> โดยตั้งงบประมาณไว้ </w:t>
      </w:r>
      <w:r w:rsidR="00A94A84" w:rsidRPr="00A94A84">
        <w:rPr>
          <w:rFonts w:ascii="TH SarabunPSK" w:hAnsi="TH SarabunPSK" w:cs="TH SarabunPSK"/>
          <w:b/>
          <w:bCs/>
          <w:sz w:val="32"/>
          <w:szCs w:val="32"/>
        </w:rPr>
        <w:t>203,000</w:t>
      </w:r>
      <w:r w:rsidR="00A94A84" w:rsidRPr="00A94A84">
        <w:rPr>
          <w:rFonts w:ascii="TH SarabunPSK" w:hAnsi="TH SarabunPSK" w:cs="TH SarabunPSK"/>
          <w:b/>
          <w:bCs/>
          <w:sz w:val="32"/>
          <w:szCs w:val="32"/>
          <w:cs/>
        </w:rPr>
        <w:t>.00</w:t>
      </w:r>
      <w:r w:rsidR="00D10EE1" w:rsidRPr="00A94A84">
        <w:rPr>
          <w:rFonts w:ascii="TH SarabunPSK" w:hAnsi="TH SarabunPSK" w:cs="TH SarabunPSK"/>
          <w:sz w:val="32"/>
          <w:szCs w:val="32"/>
          <w:cs/>
        </w:rPr>
        <w:t xml:space="preserve">บาท เบิกจ่ายจริง </w:t>
      </w:r>
      <w:r w:rsidR="00A94A84" w:rsidRPr="00A94A84">
        <w:rPr>
          <w:rFonts w:ascii="TH SarabunPSK" w:hAnsi="TH SarabunPSK" w:cs="TH SarabunPSK"/>
          <w:b/>
          <w:bCs/>
          <w:sz w:val="32"/>
          <w:szCs w:val="32"/>
        </w:rPr>
        <w:t>202</w:t>
      </w:r>
      <w:r w:rsidR="00A94A84" w:rsidRPr="00A94A84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A94A84" w:rsidRPr="00A94A84">
        <w:rPr>
          <w:rFonts w:ascii="TH SarabunPSK" w:hAnsi="TH SarabunPSK" w:cs="TH SarabunPSK"/>
          <w:b/>
          <w:bCs/>
          <w:sz w:val="32"/>
          <w:szCs w:val="32"/>
        </w:rPr>
        <w:t>190.00</w:t>
      </w:r>
      <w:r w:rsidR="00587B9B" w:rsidRPr="00A94A84">
        <w:rPr>
          <w:rFonts w:ascii="TH SarabunPSK" w:hAnsi="TH SarabunPSK" w:cs="TH SarabunPSK"/>
          <w:sz w:val="32"/>
          <w:szCs w:val="32"/>
          <w:cs/>
        </w:rPr>
        <w:t xml:space="preserve"> บาท คิดเป็น </w:t>
      </w:r>
      <w:r w:rsidR="00A94A84" w:rsidRPr="00A94A84">
        <w:rPr>
          <w:rFonts w:ascii="TH SarabunPSK" w:hAnsi="TH SarabunPSK" w:cs="TH SarabunPSK"/>
          <w:b/>
          <w:bCs/>
          <w:sz w:val="32"/>
          <w:szCs w:val="32"/>
        </w:rPr>
        <w:t>99</w:t>
      </w:r>
      <w:r w:rsidR="00587B9B" w:rsidRPr="00A94A8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94A84" w:rsidRPr="00A94A84">
        <w:rPr>
          <w:rFonts w:ascii="TH SarabunPSK" w:hAnsi="TH SarabunPSK" w:cs="TH SarabunPSK"/>
          <w:b/>
          <w:bCs/>
          <w:sz w:val="32"/>
          <w:szCs w:val="32"/>
        </w:rPr>
        <w:t>6</w:t>
      </w:r>
      <w:r w:rsidR="00587B9B" w:rsidRPr="00A94A84">
        <w:rPr>
          <w:rFonts w:ascii="TH SarabunPSK" w:hAnsi="TH SarabunPSK" w:cs="TH SarabunPSK"/>
          <w:b/>
          <w:bCs/>
          <w:sz w:val="32"/>
          <w:szCs w:val="32"/>
        </w:rPr>
        <w:t>0</w:t>
      </w:r>
      <w:r w:rsidR="00D10EE1" w:rsidRPr="00A94A84">
        <w:rPr>
          <w:rFonts w:ascii="TH SarabunPSK" w:hAnsi="TH SarabunPSK" w:cs="TH SarabunPSK"/>
          <w:b/>
          <w:bCs/>
          <w:sz w:val="32"/>
          <w:szCs w:val="32"/>
        </w:rPr>
        <w:t>%</w:t>
      </w:r>
      <w:r w:rsidR="00D10EE1" w:rsidRPr="00A94A84">
        <w:rPr>
          <w:rFonts w:ascii="TH SarabunPSK" w:hAnsi="TH SarabunPSK" w:cs="TH SarabunPSK"/>
          <w:sz w:val="32"/>
          <w:szCs w:val="32"/>
          <w:cs/>
        </w:rPr>
        <w:t xml:space="preserve"> เบิกจ่ายน้อยกว่าที่ตั้งงบไว้ </w:t>
      </w:r>
      <w:r w:rsidR="00A94A84" w:rsidRPr="00A94A84">
        <w:rPr>
          <w:rFonts w:ascii="TH SarabunPSK" w:hAnsi="TH SarabunPSK" w:cs="TH SarabunPSK"/>
          <w:b/>
          <w:bCs/>
          <w:sz w:val="32"/>
          <w:szCs w:val="32"/>
        </w:rPr>
        <w:t>810</w:t>
      </w:r>
      <w:r w:rsidR="00587B9B" w:rsidRPr="00A94A84">
        <w:rPr>
          <w:rFonts w:ascii="TH SarabunPSK" w:hAnsi="TH SarabunPSK" w:cs="TH SarabunPSK"/>
          <w:b/>
          <w:bCs/>
          <w:sz w:val="32"/>
          <w:szCs w:val="32"/>
        </w:rPr>
        <w:t>.00</w:t>
      </w:r>
      <w:r w:rsidR="00587B9B" w:rsidRPr="00A94A84">
        <w:rPr>
          <w:rFonts w:ascii="TH SarabunPSK" w:hAnsi="TH SarabunPSK" w:cs="TH SarabunPSK"/>
          <w:sz w:val="32"/>
          <w:szCs w:val="32"/>
          <w:cs/>
        </w:rPr>
        <w:t xml:space="preserve"> บาท โดยประหยัดงบประมาณไป </w:t>
      </w:r>
      <w:r w:rsidR="00A94A84" w:rsidRPr="00A94A84">
        <w:rPr>
          <w:rFonts w:ascii="TH SarabunPSK" w:hAnsi="TH SarabunPSK" w:cs="TH SarabunPSK"/>
          <w:b/>
          <w:bCs/>
          <w:sz w:val="32"/>
          <w:szCs w:val="32"/>
        </w:rPr>
        <w:t>0.4</w:t>
      </w:r>
      <w:r w:rsidR="00587B9B" w:rsidRPr="00A94A84">
        <w:rPr>
          <w:rFonts w:ascii="TH SarabunPSK" w:hAnsi="TH SarabunPSK" w:cs="TH SarabunPSK"/>
          <w:b/>
          <w:bCs/>
          <w:sz w:val="32"/>
          <w:szCs w:val="32"/>
        </w:rPr>
        <w:t>0</w:t>
      </w:r>
      <w:r w:rsidR="00D10EE1" w:rsidRPr="00A94A84">
        <w:rPr>
          <w:rFonts w:ascii="TH SarabunPSK" w:hAnsi="TH SarabunPSK" w:cs="TH SarabunPSK"/>
          <w:b/>
          <w:bCs/>
          <w:sz w:val="32"/>
          <w:szCs w:val="32"/>
        </w:rPr>
        <w:t>%</w:t>
      </w:r>
    </w:p>
    <w:p w:rsidR="00EB384D" w:rsidRDefault="00EB384D" w:rsidP="00EB384D">
      <w:pPr>
        <w:tabs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EB384D" w:rsidRDefault="00EB384D" w:rsidP="00EB384D">
      <w:pPr>
        <w:tabs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EB384D" w:rsidRDefault="00EB384D" w:rsidP="00EB384D">
      <w:pPr>
        <w:tabs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EB384D" w:rsidRDefault="00EB384D" w:rsidP="00EB384D">
      <w:pPr>
        <w:tabs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EB384D" w:rsidRDefault="00EB384D" w:rsidP="00EB384D">
      <w:pPr>
        <w:tabs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EB384D" w:rsidRDefault="00EB384D" w:rsidP="00EB384D">
      <w:pPr>
        <w:tabs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EB384D" w:rsidRPr="00EB384D" w:rsidRDefault="00EB384D" w:rsidP="00EB384D">
      <w:pPr>
        <w:tabs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B80BD6" w:rsidRPr="003C7EE8" w:rsidRDefault="009673B1" w:rsidP="00944B47">
      <w:pPr>
        <w:pStyle w:val="a5"/>
        <w:numPr>
          <w:ilvl w:val="0"/>
          <w:numId w:val="3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แนวทางแก้ไขในการปรับปรุงกระบวนการจัดซื้อจัดจ้าง</w:t>
      </w:r>
      <w:r w:rsidR="000A382B" w:rsidRPr="003C7EE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="00A94A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="00324D21">
        <w:rPr>
          <w:rFonts w:ascii="TH SarabunPSK" w:hAnsi="TH SarabunPSK" w:cs="TH SarabunPSK"/>
          <w:b/>
          <w:bCs/>
          <w:sz w:val="32"/>
          <w:szCs w:val="32"/>
          <w:cs/>
        </w:rPr>
        <w:t>2568</w:t>
      </w:r>
    </w:p>
    <w:p w:rsidR="000A382B" w:rsidRPr="003C7EE8" w:rsidRDefault="00B80BD6" w:rsidP="00B929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>นำเสนอ</w:t>
      </w:r>
      <w:r w:rsidR="000A382B" w:rsidRPr="003C7EE8">
        <w:rPr>
          <w:rFonts w:ascii="TH SarabunPSK" w:hAnsi="TH SarabunPSK" w:cs="TH SarabunPSK"/>
          <w:sz w:val="32"/>
          <w:szCs w:val="32"/>
          <w:cs/>
        </w:rPr>
        <w:t>ข้อเสนอแนะแนวทางการปรับปรุงกระบวนการจัดซื้อ</w:t>
      </w:r>
      <w:r w:rsidR="00A94A84">
        <w:rPr>
          <w:rFonts w:ascii="TH SarabunPSK" w:hAnsi="TH SarabunPSK" w:cs="TH SarabunPSK"/>
          <w:sz w:val="32"/>
          <w:szCs w:val="32"/>
          <w:cs/>
        </w:rPr>
        <w:t>จัดจ้าง ประจำปีงบประมาณ พ.ศ.</w:t>
      </w:r>
      <w:r w:rsidR="00324D21">
        <w:rPr>
          <w:rFonts w:ascii="TH SarabunPSK" w:hAnsi="TH SarabunPSK" w:cs="TH SarabunPSK"/>
          <w:sz w:val="32"/>
          <w:szCs w:val="32"/>
          <w:cs/>
        </w:rPr>
        <w:t>2568</w:t>
      </w:r>
      <w:r w:rsidR="000A382B" w:rsidRPr="003C7EE8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B9295B" w:rsidRPr="003C7EE8" w:rsidRDefault="009A5248" w:rsidP="00FC3F11">
      <w:pPr>
        <w:pStyle w:val="a5"/>
        <w:numPr>
          <w:ilvl w:val="0"/>
          <w:numId w:val="6"/>
        </w:numPr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B9295B" w:rsidRPr="003C7EE8">
        <w:rPr>
          <w:rFonts w:ascii="TH SarabunPSK" w:hAnsi="TH SarabunPSK" w:cs="TH SarabunPSK"/>
          <w:sz w:val="32"/>
          <w:szCs w:val="32"/>
          <w:cs/>
        </w:rPr>
        <w:t>วิเคราะห์ความเสี่ยงด้านการจัดซื้อจัดจ้าง</w:t>
      </w:r>
      <w:r w:rsidR="001E5DCA" w:rsidRPr="003C7EE8">
        <w:rPr>
          <w:rFonts w:ascii="TH SarabunPSK" w:hAnsi="TH SarabunPSK" w:cs="TH SarabunPSK"/>
          <w:sz w:val="32"/>
          <w:szCs w:val="32"/>
          <w:cs/>
        </w:rPr>
        <w:t xml:space="preserve">ของ </w:t>
      </w:r>
      <w:r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1E5DCA" w:rsidRPr="003C7EE8">
        <w:rPr>
          <w:rFonts w:ascii="TH SarabunPSK" w:hAnsi="TH SarabunPSK" w:cs="TH SarabunPSK"/>
          <w:sz w:val="32"/>
          <w:szCs w:val="32"/>
          <w:cs/>
        </w:rPr>
        <w:t xml:space="preserve"> ในปีง</w:t>
      </w:r>
      <w:r w:rsidR="00A94A84">
        <w:rPr>
          <w:rFonts w:ascii="TH SarabunPSK" w:hAnsi="TH SarabunPSK" w:cs="TH SarabunPSK"/>
          <w:sz w:val="32"/>
          <w:szCs w:val="32"/>
          <w:cs/>
        </w:rPr>
        <w:t>บประมาณ พ.ศ.</w:t>
      </w:r>
      <w:r w:rsidR="00324D21">
        <w:rPr>
          <w:rFonts w:ascii="TH SarabunPSK" w:hAnsi="TH SarabunPSK" w:cs="TH SarabunPSK"/>
          <w:sz w:val="32"/>
          <w:szCs w:val="32"/>
          <w:cs/>
        </w:rPr>
        <w:t>2568</w:t>
      </w:r>
      <w:r w:rsidR="002F3715" w:rsidRPr="003C7EE8">
        <w:rPr>
          <w:rFonts w:ascii="TH SarabunPSK" w:hAnsi="TH SarabunPSK" w:cs="TH SarabunPSK"/>
          <w:sz w:val="32"/>
          <w:szCs w:val="32"/>
          <w:cs/>
        </w:rPr>
        <w:t xml:space="preserve"> เพื่อกำหนดมาตร</w:t>
      </w:r>
      <w:r w:rsidR="001E5DCA" w:rsidRPr="003C7EE8">
        <w:rPr>
          <w:rFonts w:ascii="TH SarabunPSK" w:hAnsi="TH SarabunPSK" w:cs="TH SarabunPSK"/>
          <w:sz w:val="32"/>
          <w:szCs w:val="32"/>
          <w:cs/>
        </w:rPr>
        <w:t>การในการเฝ้าระวังประเด็นความเสี่ยงด้านการจัดซื้อจัดจ้าง</w:t>
      </w:r>
    </w:p>
    <w:p w:rsidR="001E5DCA" w:rsidRPr="003C7EE8" w:rsidRDefault="009A5248" w:rsidP="001E5DCA">
      <w:pPr>
        <w:pStyle w:val="a5"/>
        <w:numPr>
          <w:ilvl w:val="0"/>
          <w:numId w:val="6"/>
        </w:numPr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1E5DCA" w:rsidRPr="003C7EE8">
        <w:rPr>
          <w:rFonts w:ascii="TH SarabunPSK" w:hAnsi="TH SarabunPSK" w:cs="TH SarabunPSK"/>
          <w:sz w:val="32"/>
          <w:szCs w:val="32"/>
          <w:cs/>
        </w:rPr>
        <w:t xml:space="preserve"> จัดทำกรอบการประเมินผลการปฏิบัติงานตามนโยบายและมาตรการเพื่อป้องกันการทุจริต และส่งเสริมความโปร่งใสในการจัดซื้อจัดจ้างเพื่อเป็นหน่วยงานคุณธรรมและความโปร่งใส</w:t>
      </w:r>
    </w:p>
    <w:p w:rsidR="001E5DCA" w:rsidRPr="003C7EE8" w:rsidRDefault="001E5DCA" w:rsidP="00FC3F11">
      <w:pPr>
        <w:pStyle w:val="a5"/>
        <w:numPr>
          <w:ilvl w:val="0"/>
          <w:numId w:val="6"/>
        </w:numPr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ให้มีการรายงานผลการจัดซื้อจัดจ้างประจำเดือนตามแบบสรุปผลการดำเนินงานจัดซื้อจัดจ้างในรอบเดือน (แบบ สขร.1) เพื่อให้เป็นไปตามพระราชบัญญัติข้อมูลข่าวสารของทางราชการ พ.ศ.2540 มาตรา 9 (8) ที่ระบุหน่วยงานของรัฐ ต้องจัดให้มีข้อมูลข่าวสารของราชการอย่างน้อยดังต่อไปนี้ไว้ให้ประชาชนเข้าตรวจดูได้ ดำเนินการ ดังนี้</w:t>
      </w:r>
    </w:p>
    <w:p w:rsidR="001E5DCA" w:rsidRPr="003C7EE8" w:rsidRDefault="001E5DCA" w:rsidP="002F3715">
      <w:pPr>
        <w:pStyle w:val="a5"/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 xml:space="preserve">      3.1 จัดทำแบบสรุปผลการดำเนินงานจัดซื้อจัดจ้างในรอบเดือน (แบบ สขร.1)</w:t>
      </w:r>
      <w:r w:rsidR="002F3715" w:rsidRPr="003C7EE8">
        <w:rPr>
          <w:rFonts w:ascii="TH SarabunPSK" w:hAnsi="TH SarabunPSK" w:cs="TH SarabunPSK"/>
          <w:sz w:val="32"/>
          <w:szCs w:val="32"/>
          <w:cs/>
        </w:rPr>
        <w:t>เสนอผู้บริหารของหน่วยงานรับทราบ ณ วันสิ้นเดือน และขออนุญาตผู้บริหารของหน่วยงานนำแบบสรุปผลการดำเนินงานจัดซื้อจัดจ้างในรอบเดือน (แบบ สขร.1) ขึ้นเว็บไซด์ของหน่วยงาน</w:t>
      </w:r>
    </w:p>
    <w:p w:rsidR="002F3715" w:rsidRPr="003C7EE8" w:rsidRDefault="002F3715" w:rsidP="002F3715">
      <w:pPr>
        <w:pStyle w:val="a5"/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3.2 ส่งแบบสรุปผลการดำเนินงานจัดซื้อจัดจ้างในรอบเดือน (แบบ สขร.1) ในรูปเอกสารอิเล็กทรอนิกส์ไปให้เลขา คณะกรรมการดำเนินงานโครงการประเมินคุณธรรมและความโปร่งใส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Pr="003C7EE8">
        <w:rPr>
          <w:rFonts w:ascii="TH SarabunPSK" w:hAnsi="TH SarabunPSK" w:cs="TH SarabunPSK"/>
          <w:sz w:val="32"/>
          <w:szCs w:val="32"/>
          <w:cs/>
        </w:rPr>
        <w:t xml:space="preserve"> ทุกวันที่ 5 ของเดือนถัดไป ประกอบด้วย</w:t>
      </w:r>
    </w:p>
    <w:p w:rsidR="002F3715" w:rsidRPr="003C7EE8" w:rsidRDefault="002F3715" w:rsidP="002F3715">
      <w:pPr>
        <w:pStyle w:val="a5"/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  - หนังสือเสนอผู้บริหาร</w:t>
      </w:r>
    </w:p>
    <w:p w:rsidR="002F3715" w:rsidRPr="003C7EE8" w:rsidRDefault="002F3715" w:rsidP="002F3715">
      <w:pPr>
        <w:pStyle w:val="a5"/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  - แบบสรุปผลการดำเนินงานจัดซื้อจัดจ้างในรอบเดือน (แบบ สขร.1)</w:t>
      </w:r>
    </w:p>
    <w:p w:rsidR="002F3715" w:rsidRPr="003C7EE8" w:rsidRDefault="002F3715" w:rsidP="002F3715">
      <w:pPr>
        <w:pStyle w:val="a5"/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</w: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  - </w:t>
      </w:r>
      <w:r w:rsidRPr="003C7EE8">
        <w:rPr>
          <w:rFonts w:ascii="TH SarabunPSK" w:hAnsi="TH SarabunPSK" w:cs="TH SarabunPSK"/>
          <w:sz w:val="32"/>
          <w:szCs w:val="32"/>
        </w:rPr>
        <w:t xml:space="preserve">Print Screen </w:t>
      </w:r>
      <w:r w:rsidRPr="003C7EE8">
        <w:rPr>
          <w:rFonts w:ascii="TH SarabunPSK" w:hAnsi="TH SarabunPSK" w:cs="TH SarabunPSK"/>
          <w:sz w:val="32"/>
          <w:szCs w:val="32"/>
          <w:cs/>
        </w:rPr>
        <w:t>หน้าเว็บไซด์ของหน่วยงาน</w:t>
      </w:r>
    </w:p>
    <w:p w:rsidR="002F3715" w:rsidRPr="003C7EE8" w:rsidRDefault="002F3715" w:rsidP="002F3715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ab/>
        <w:t xml:space="preserve">(4)  ประกาศแผนปฏิบัติการจัดซื้อจัดจ้าง ประจำปีของหน่วยงาน </w:t>
      </w:r>
      <w:r w:rsidR="00587B9B">
        <w:rPr>
          <w:rFonts w:ascii="TH SarabunPSK" w:hAnsi="TH SarabunPSK" w:cs="TH SarabunPSK"/>
          <w:sz w:val="32"/>
          <w:szCs w:val="32"/>
          <w:cs/>
        </w:rPr>
        <w:t>3 แหล่ง ดังนี้ 1. เว็บไซ</w:t>
      </w:r>
      <w:r w:rsidR="00587B9B">
        <w:rPr>
          <w:rFonts w:ascii="TH SarabunPSK" w:hAnsi="TH SarabunPSK" w:cs="TH SarabunPSK" w:hint="cs"/>
          <w:sz w:val="32"/>
          <w:szCs w:val="32"/>
          <w:cs/>
        </w:rPr>
        <w:t>ต์</w:t>
      </w:r>
      <w:r w:rsidR="00587B9B">
        <w:rPr>
          <w:rFonts w:ascii="TH SarabunPSK" w:hAnsi="TH SarabunPSK" w:cs="TH SarabunPSK"/>
          <w:sz w:val="32"/>
          <w:szCs w:val="32"/>
          <w:cs/>
        </w:rPr>
        <w:t>กรมบัญชีกลาง 2. เว็บไซ</w:t>
      </w:r>
      <w:r w:rsidR="00587B9B">
        <w:rPr>
          <w:rFonts w:ascii="TH SarabunPSK" w:hAnsi="TH SarabunPSK" w:cs="TH SarabunPSK" w:hint="cs"/>
          <w:sz w:val="32"/>
          <w:szCs w:val="32"/>
          <w:cs/>
        </w:rPr>
        <w:t>ต์</w:t>
      </w:r>
      <w:r w:rsidRPr="003C7EE8">
        <w:rPr>
          <w:rFonts w:ascii="TH SarabunPSK" w:hAnsi="TH SarabunPSK" w:cs="TH SarabunPSK"/>
          <w:sz w:val="32"/>
          <w:szCs w:val="32"/>
          <w:cs/>
        </w:rPr>
        <w:t>หน่วยงาน 3. ปิดประกาศที่หน่วยงาน</w:t>
      </w:r>
    </w:p>
    <w:p w:rsidR="00290595" w:rsidRPr="003C7EE8" w:rsidRDefault="000A382B" w:rsidP="00FC3F11">
      <w:pPr>
        <w:pStyle w:val="a5"/>
        <w:numPr>
          <w:ilvl w:val="0"/>
          <w:numId w:val="6"/>
        </w:numPr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จัดอบรมให้ความรู้พระราชบัญญัติการจัดซื้อจัดจ้างและการบริหารพัสดุภาครัฐ พ.ศ.2560และ</w:t>
      </w:r>
      <w:r w:rsidR="00FC3F11" w:rsidRPr="003C7EE8">
        <w:rPr>
          <w:rFonts w:ascii="TH SarabunPSK" w:hAnsi="TH SarabunPSK" w:cs="TH SarabunPSK"/>
          <w:sz w:val="32"/>
          <w:szCs w:val="32"/>
          <w:cs/>
        </w:rPr>
        <w:t>กฎระเบียบ ประกาศ ที่เกี่ยวข้องกับการดำเนินการจัดซื้อจัดจ้างให้แก่ผู้ปฏิบัติงานด้านพัสดุ หรือผู้เกี่ยวข้อง</w:t>
      </w:r>
      <w:r w:rsidR="00290595" w:rsidRPr="003C7EE8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C3F11" w:rsidRPr="003C7EE8" w:rsidRDefault="00FC3F11" w:rsidP="00FC3F11">
      <w:pPr>
        <w:pStyle w:val="a5"/>
        <w:numPr>
          <w:ilvl w:val="0"/>
          <w:numId w:val="6"/>
        </w:numPr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หัวหน้าเจ้าหน้าที่ กำกับ ดูแล ตรวจสอบ ประเด็นการจัดทำแผนปฏิบัติการจัดซื้อจัดจ้าง ประจำปี การรายงานผลตามแผนการจัดซื้อจัดจ้างประจำปีอย่างรอบคอบและรัดกุม</w:t>
      </w:r>
    </w:p>
    <w:p w:rsidR="00FC3F11" w:rsidRPr="003C7EE8" w:rsidRDefault="00FC3F11" w:rsidP="00FC3F11">
      <w:pPr>
        <w:pStyle w:val="a5"/>
        <w:numPr>
          <w:ilvl w:val="0"/>
          <w:numId w:val="6"/>
        </w:numPr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>หัวหน้าเจ้าหน้าที่ กำกับ ดูแล เจ้าหน้าที่ ผู้ปฏิบัติงานด้านพัสดุให้ปฏิบัติหน้าที่ด้วยความถูกต้อง เป็นไปตามกฎระเบียบ หลักเกณฑ์ และวิธีปฏิบัติที่กำหนด เพื่อป้องกันการทุจริต และการเกิดผลประโยชน์ทับซ้อนอย่างรอบคอบและรัดกุม</w:t>
      </w:r>
    </w:p>
    <w:p w:rsidR="00F65C33" w:rsidRPr="003C7EE8" w:rsidRDefault="00B9295B" w:rsidP="00FC3F11">
      <w:pPr>
        <w:pStyle w:val="a5"/>
        <w:numPr>
          <w:ilvl w:val="0"/>
          <w:numId w:val="6"/>
        </w:numPr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lastRenderedPageBreak/>
        <w:t xml:space="preserve">คณะกรรมการดำเนินงานโครงการประเมินคุณธรรมและความโปร่งใส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F47FED" w:rsidRPr="003C7EE8">
        <w:rPr>
          <w:rFonts w:ascii="TH SarabunPSK" w:hAnsi="TH SarabunPSK" w:cs="TH SarabunPSK"/>
          <w:sz w:val="32"/>
          <w:szCs w:val="32"/>
          <w:cs/>
        </w:rPr>
        <w:t>จัดทำคู่มือการจัดทำแผนปฏิบัติการจัดซื้อจ</w:t>
      </w:r>
      <w:r w:rsidR="00A94A84">
        <w:rPr>
          <w:rFonts w:ascii="TH SarabunPSK" w:hAnsi="TH SarabunPSK" w:cs="TH SarabunPSK"/>
          <w:sz w:val="32"/>
          <w:szCs w:val="32"/>
          <w:cs/>
        </w:rPr>
        <w:t>ัดจ้างประจำปี งบประมาณ พ.ศ.</w:t>
      </w:r>
      <w:r w:rsidR="00324D21">
        <w:rPr>
          <w:rFonts w:ascii="TH SarabunPSK" w:hAnsi="TH SarabunPSK" w:cs="TH SarabunPSK"/>
          <w:sz w:val="32"/>
          <w:szCs w:val="32"/>
          <w:cs/>
        </w:rPr>
        <w:t>2568</w:t>
      </w:r>
      <w:r w:rsidR="00F47FED" w:rsidRPr="003C7EE8">
        <w:rPr>
          <w:rFonts w:ascii="TH SarabunPSK" w:hAnsi="TH SarabunPSK" w:cs="TH SarabunPSK"/>
          <w:sz w:val="32"/>
          <w:szCs w:val="32"/>
          <w:cs/>
        </w:rPr>
        <w:t>เพื่อให้ผู้ปฏิบัติงานด้านพัสดุได้ปฏิบัติหน้าที่ด้วยความถูกต้อง เป็นไปตามคู่มือฯ ที่กำหนด</w:t>
      </w:r>
    </w:p>
    <w:p w:rsidR="00F47FED" w:rsidRPr="003C7EE8" w:rsidRDefault="00B9295B" w:rsidP="00FC3F11">
      <w:pPr>
        <w:pStyle w:val="a5"/>
        <w:numPr>
          <w:ilvl w:val="0"/>
          <w:numId w:val="6"/>
        </w:numPr>
        <w:tabs>
          <w:tab w:val="left" w:pos="1134"/>
        </w:tabs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7EE8">
        <w:rPr>
          <w:rFonts w:ascii="TH SarabunPSK" w:hAnsi="TH SarabunPSK" w:cs="TH SarabunPSK"/>
          <w:sz w:val="32"/>
          <w:szCs w:val="32"/>
          <w:cs/>
        </w:rPr>
        <w:t xml:space="preserve">คณะกรรมการดำเนินงานโครงการประเมินคุณธรรมและความโปร่งใส </w:t>
      </w:r>
      <w:r w:rsidR="009A524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BF2CE2">
        <w:rPr>
          <w:rFonts w:ascii="TH SarabunPSK" w:hAnsi="TH SarabunPSK" w:cs="TH SarabunPSK"/>
          <w:sz w:val="32"/>
          <w:szCs w:val="32"/>
          <w:cs/>
        </w:rPr>
        <w:t>ห้างฉัตร</w:t>
      </w:r>
      <w:r w:rsidR="00F47FED" w:rsidRPr="003C7EE8">
        <w:rPr>
          <w:rFonts w:ascii="TH SarabunPSK" w:hAnsi="TH SarabunPSK" w:cs="TH SarabunPSK"/>
          <w:sz w:val="32"/>
          <w:szCs w:val="32"/>
          <w:cs/>
        </w:rPr>
        <w:t>เป็นเจ้าภาพหลักในการจัดการความรู้ การแลกเปลี่ยนเรียนรู้</w:t>
      </w:r>
    </w:p>
    <w:p w:rsidR="00F47FED" w:rsidRPr="003C7EE8" w:rsidRDefault="00F47FED" w:rsidP="00F47FED">
      <w:pPr>
        <w:pStyle w:val="a5"/>
        <w:tabs>
          <w:tab w:val="left" w:pos="113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62ADC" w:rsidRPr="00410782" w:rsidRDefault="00862ADC" w:rsidP="00410782">
      <w:pPr>
        <w:pBdr>
          <w:bottom w:val="dotted" w:sz="24" w:space="1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94A84" w:rsidRDefault="00A94A84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6F4EE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44"/>
          <w:szCs w:val="144"/>
        </w:rPr>
      </w:pPr>
    </w:p>
    <w:p w:rsidR="006F4EE8" w:rsidRDefault="006F4EE8" w:rsidP="006F4EE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44"/>
          <w:szCs w:val="144"/>
        </w:rPr>
      </w:pPr>
    </w:p>
    <w:p w:rsidR="006F4EE8" w:rsidRDefault="006F4EE8" w:rsidP="006F4EE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44"/>
          <w:szCs w:val="144"/>
        </w:rPr>
      </w:pPr>
    </w:p>
    <w:p w:rsidR="006F4EE8" w:rsidRPr="00BB7FE6" w:rsidRDefault="006F4EE8" w:rsidP="006F4EE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44"/>
          <w:szCs w:val="144"/>
        </w:rPr>
      </w:pPr>
      <w:r w:rsidRPr="00BB7FE6">
        <w:rPr>
          <w:rFonts w:ascii="TH SarabunIT๙" w:eastAsia="Cordia New" w:hAnsi="TH SarabunIT๙" w:cs="TH SarabunIT๙" w:hint="cs"/>
          <w:b/>
          <w:bCs/>
          <w:sz w:val="144"/>
          <w:szCs w:val="144"/>
          <w:cs/>
        </w:rPr>
        <w:t>ภาคผนวก</w:t>
      </w:r>
    </w:p>
    <w:p w:rsidR="006F4EE8" w:rsidRPr="00BB7FE6" w:rsidRDefault="006F4EE8" w:rsidP="006F4EE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44"/>
          <w:szCs w:val="144"/>
        </w:rPr>
      </w:pPr>
    </w:p>
    <w:p w:rsidR="006F4EE8" w:rsidRPr="00BB7FE6" w:rsidRDefault="006F4EE8" w:rsidP="006F4EE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44"/>
          <w:szCs w:val="144"/>
        </w:rPr>
      </w:pPr>
    </w:p>
    <w:p w:rsidR="006F4EE8" w:rsidRPr="00BB7FE6" w:rsidRDefault="006F4EE8" w:rsidP="006F4EE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44"/>
          <w:szCs w:val="144"/>
        </w:rPr>
      </w:pPr>
    </w:p>
    <w:p w:rsidR="00704C1F" w:rsidRPr="00BB7FE6" w:rsidRDefault="00704C1F" w:rsidP="00EB384D">
      <w:pPr>
        <w:spacing w:after="0" w:line="240" w:lineRule="auto"/>
        <w:rPr>
          <w:rFonts w:ascii="TH SarabunIT๙" w:eastAsia="Cordia New" w:hAnsi="TH SarabunIT๙" w:cs="TH SarabunIT๙"/>
          <w:b/>
          <w:bCs/>
          <w:sz w:val="144"/>
          <w:szCs w:val="144"/>
        </w:rPr>
      </w:pPr>
    </w:p>
    <w:p w:rsidR="00EB384D" w:rsidRDefault="00EB384D" w:rsidP="00EB384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</w:rPr>
      </w:pPr>
    </w:p>
    <w:p w:rsidR="00EB384D" w:rsidRPr="00EB384D" w:rsidRDefault="006F4EE8" w:rsidP="00EB384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</w:rPr>
      </w:pPr>
      <w:r w:rsidRPr="00EB384D">
        <w:rPr>
          <w:rFonts w:ascii="TH SarabunIT๙" w:eastAsia="Cordia New" w:hAnsi="TH SarabunIT๙" w:cs="TH SarabunIT๙" w:hint="cs"/>
          <w:b/>
          <w:bCs/>
          <w:sz w:val="72"/>
          <w:szCs w:val="72"/>
          <w:cs/>
        </w:rPr>
        <w:lastRenderedPageBreak/>
        <w:t>บรรณานุกรม</w:t>
      </w:r>
    </w:p>
    <w:p w:rsidR="006F4EE8" w:rsidRPr="00BB7FE6" w:rsidRDefault="006F4EE8" w:rsidP="006A59C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BB7FE6"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</w:t>
      </w:r>
      <w:r w:rsidRPr="00BB7FE6">
        <w:rPr>
          <w:rFonts w:ascii="TH SarabunIT๙" w:eastAsia="Cordia New" w:hAnsi="TH SarabunIT๙" w:cs="TH SarabunIT๙"/>
          <w:sz w:val="32"/>
          <w:szCs w:val="32"/>
        </w:rPr>
        <w:t>. ITA</w:t>
      </w:r>
      <w:r w:rsidR="00324D21">
        <w:rPr>
          <w:rFonts w:ascii="TH SarabunIT๙" w:eastAsia="Cordia New" w:hAnsi="TH SarabunIT๙" w:cs="TH SarabunIT๙"/>
          <w:sz w:val="32"/>
          <w:szCs w:val="32"/>
        </w:rPr>
        <w:t>2568</w:t>
      </w:r>
      <w:r w:rsidRPr="00BB7FE6">
        <w:rPr>
          <w:rFonts w:ascii="TH SarabunIT๙" w:eastAsia="Cordia New" w:hAnsi="TH SarabunIT๙" w:cs="TH SarabunIT๙"/>
          <w:sz w:val="32"/>
          <w:szCs w:val="32"/>
        </w:rPr>
        <w:t xml:space="preserve">Integrity and  </w:t>
      </w: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B7FE6">
        <w:rPr>
          <w:rFonts w:ascii="TH SarabunIT๙" w:eastAsia="Cordia New" w:hAnsi="TH SarabunIT๙" w:cs="TH SarabunIT๙"/>
          <w:sz w:val="32"/>
          <w:szCs w:val="32"/>
        </w:rPr>
        <w:t xml:space="preserve">            Transparency Assessment </w:t>
      </w:r>
      <w:r w:rsidRPr="00BB7FE6">
        <w:rPr>
          <w:rFonts w:ascii="TH SarabunIT๙" w:eastAsia="Cordia New" w:hAnsi="TH SarabunIT๙" w:cs="TH SarabunIT๙" w:hint="cs"/>
          <w:sz w:val="32"/>
          <w:szCs w:val="32"/>
          <w:cs/>
        </w:rPr>
        <w:t>คู่มือการประเมินคุณธรรมและความโปร่งใสในการดำเนินงานของ</w:t>
      </w: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B7FE6">
        <w:rPr>
          <w:rFonts w:ascii="TH SarabunIT๙" w:eastAsia="Cordia New" w:hAnsi="TH SarabunIT๙" w:cs="TH SarabunIT๙" w:hint="cs"/>
          <w:sz w:val="32"/>
          <w:szCs w:val="32"/>
          <w:cs/>
        </w:rPr>
        <w:t>หน่วยงานภาครัฐประจำปีงบประมาณ พ</w:t>
      </w:r>
      <w:r w:rsidRPr="00BB7FE6">
        <w:rPr>
          <w:rFonts w:ascii="TH SarabunIT๙" w:eastAsia="Cordia New" w:hAnsi="TH SarabunIT๙" w:cs="TH SarabunIT๙"/>
          <w:sz w:val="32"/>
          <w:szCs w:val="32"/>
        </w:rPr>
        <w:t>.</w:t>
      </w:r>
      <w:r w:rsidRPr="00BB7FE6">
        <w:rPr>
          <w:rFonts w:ascii="TH SarabunIT๙" w:eastAsia="Cordia New" w:hAnsi="TH SarabunIT๙" w:cs="TH SarabunIT๙" w:hint="cs"/>
          <w:sz w:val="32"/>
          <w:szCs w:val="32"/>
          <w:cs/>
        </w:rPr>
        <w:t>ศ</w:t>
      </w:r>
      <w:r w:rsidRPr="00BB7FE6">
        <w:rPr>
          <w:rFonts w:ascii="TH SarabunIT๙" w:eastAsia="Cordia New" w:hAnsi="TH SarabunIT๙" w:cs="TH SarabunIT๙"/>
          <w:sz w:val="32"/>
          <w:szCs w:val="32"/>
        </w:rPr>
        <w:t>.</w:t>
      </w:r>
      <w:r w:rsidR="005708DF">
        <w:rPr>
          <w:rFonts w:ascii="TH SarabunIT๙" w:eastAsia="Cordia New" w:hAnsi="TH SarabunIT๙" w:cs="TH SarabunIT๙"/>
          <w:sz w:val="32"/>
          <w:szCs w:val="32"/>
        </w:rPr>
        <w:t>2564</w:t>
      </w:r>
      <w:r w:rsidRPr="00BB7FE6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BB7FE6">
        <w:rPr>
          <w:rFonts w:ascii="TH SarabunIT๙" w:eastAsia="Cordia New" w:hAnsi="TH SarabunIT๙" w:cs="TH SarabunIT๙" w:hint="cs"/>
          <w:sz w:val="32"/>
          <w:szCs w:val="32"/>
          <w:cs/>
        </w:rPr>
        <w:t>นนทบุรี</w:t>
      </w:r>
      <w:r w:rsidRPr="00BB7FE6">
        <w:rPr>
          <w:rFonts w:ascii="TH SarabunIT๙" w:eastAsia="Cordia New" w:hAnsi="TH SarabunIT๙" w:cs="TH SarabunIT๙"/>
          <w:sz w:val="32"/>
          <w:szCs w:val="32"/>
        </w:rPr>
        <w:t xml:space="preserve"> : </w:t>
      </w:r>
      <w:r w:rsidRPr="00BB7FE6">
        <w:rPr>
          <w:rFonts w:ascii="TH SarabunIT๙" w:eastAsia="Cordia New" w:hAnsi="TH SarabunIT๙" w:cs="TH SarabunIT๙" w:hint="cs"/>
          <w:sz w:val="32"/>
          <w:szCs w:val="32"/>
          <w:cs/>
        </w:rPr>
        <w:t>ศูนย์ประเมินคุณธรรมและความ</w:t>
      </w:r>
    </w:p>
    <w:p w:rsidR="006F4EE8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B7FE6">
        <w:rPr>
          <w:rFonts w:ascii="TH SarabunIT๙" w:eastAsia="Cordia New" w:hAnsi="TH SarabunIT๙" w:cs="TH SarabunIT๙" w:hint="cs"/>
          <w:sz w:val="32"/>
          <w:szCs w:val="32"/>
          <w:cs/>
        </w:rPr>
        <w:t>โปร่งใสในการดำเนินงานของหน่วยงานภาครัฐ</w:t>
      </w:r>
      <w:r w:rsidRPr="00BB7FE6">
        <w:rPr>
          <w:rFonts w:ascii="TH SarabunIT๙" w:eastAsia="Cordia New" w:hAnsi="TH SarabunIT๙" w:cs="TH SarabunIT๙"/>
          <w:sz w:val="32"/>
          <w:szCs w:val="32"/>
        </w:rPr>
        <w:t>.</w:t>
      </w:r>
      <w:r w:rsidRPr="00BB7F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สำนักงาน ป</w:t>
      </w:r>
      <w:r w:rsidRPr="00BB7FE6">
        <w:rPr>
          <w:rFonts w:ascii="TH SarabunIT๙" w:eastAsia="Cordia New" w:hAnsi="TH SarabunIT๙" w:cs="TH SarabunIT๙"/>
          <w:sz w:val="32"/>
          <w:szCs w:val="32"/>
        </w:rPr>
        <w:t>.</w:t>
      </w:r>
      <w:r w:rsidRPr="00BB7FE6">
        <w:rPr>
          <w:rFonts w:ascii="TH SarabunIT๙" w:eastAsia="Cordia New" w:hAnsi="TH SarabunIT๙" w:cs="TH SarabunIT๙" w:hint="cs"/>
          <w:sz w:val="32"/>
          <w:szCs w:val="32"/>
          <w:cs/>
        </w:rPr>
        <w:t>ป</w:t>
      </w:r>
      <w:r w:rsidRPr="00BB7FE6">
        <w:rPr>
          <w:rFonts w:ascii="TH SarabunIT๙" w:eastAsia="Cordia New" w:hAnsi="TH SarabunIT๙" w:cs="TH SarabunIT๙"/>
          <w:sz w:val="32"/>
          <w:szCs w:val="32"/>
        </w:rPr>
        <w:t>.</w:t>
      </w:r>
      <w:r w:rsidRPr="00BB7FE6">
        <w:rPr>
          <w:rFonts w:ascii="TH SarabunIT๙" w:eastAsia="Cordia New" w:hAnsi="TH SarabunIT๙" w:cs="TH SarabunIT๙" w:hint="cs"/>
          <w:sz w:val="32"/>
          <w:szCs w:val="32"/>
          <w:cs/>
        </w:rPr>
        <w:t>ช</w:t>
      </w:r>
      <w:r w:rsidRPr="00BB7FE6">
        <w:rPr>
          <w:rFonts w:ascii="TH SarabunIT๙" w:eastAsia="Cordia New" w:hAnsi="TH SarabunIT๙" w:cs="TH SarabunIT๙"/>
          <w:sz w:val="32"/>
          <w:szCs w:val="32"/>
        </w:rPr>
        <w:t>. ,2561</w:t>
      </w:r>
    </w:p>
    <w:p w:rsidR="006F4EE8" w:rsidRPr="00BB7FE6" w:rsidRDefault="006F4EE8" w:rsidP="006A59C1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โรงเรียนนายร</w:t>
      </w:r>
      <w:r w:rsidR="006A59C1">
        <w:rPr>
          <w:rFonts w:ascii="TH SarabunIT๙" w:eastAsia="Cordia New" w:hAnsi="TH SarabunIT๙" w:cs="TH SarabunIT๙" w:hint="cs"/>
          <w:sz w:val="32"/>
          <w:szCs w:val="32"/>
          <w:cs/>
        </w:rPr>
        <w:t>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อยตำรวจ</w:t>
      </w:r>
      <w:r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คู่มือการประเมินคุณธรรมและความโปร่งใสในการดำเนินงานของหน่วยงานภาครัฐประจำปีงบประมาณ พ</w:t>
      </w:r>
      <w:r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Cordia New" w:hAnsi="TH SarabunIT๙" w:cs="TH SarabunIT๙"/>
          <w:sz w:val="32"/>
          <w:szCs w:val="32"/>
        </w:rPr>
        <w:t>.2561., 2561.</w:t>
      </w:r>
    </w:p>
    <w:p w:rsidR="006F4EE8" w:rsidRPr="00BB7FE6" w:rsidRDefault="006F4EE8" w:rsidP="006A59C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สำนักงานสาธารณสุขจังหวัดลำปาง</w:t>
      </w:r>
      <w:r w:rsidRPr="00BB7FE6">
        <w:rPr>
          <w:rFonts w:ascii="TH SarabunIT๙" w:eastAsia="Cordia New" w:hAnsi="TH SarabunIT๙" w:cs="TH SarabunIT๙"/>
          <w:sz w:val="32"/>
          <w:szCs w:val="32"/>
        </w:rPr>
        <w:t xml:space="preserve">: </w:t>
      </w:r>
      <w:r w:rsidRPr="00BB7FE6">
        <w:rPr>
          <w:rFonts w:ascii="TH SarabunIT๙" w:eastAsia="Cordia New" w:hAnsi="TH SarabunIT๙" w:cs="TH SarabunIT๙"/>
          <w:sz w:val="32"/>
          <w:szCs w:val="32"/>
          <w:cs/>
        </w:rPr>
        <w:t>คุณธรรมและความโปร่งใสของหน่วยงานในภาครัฐ(</w:t>
      </w:r>
      <w:r w:rsidRPr="00BB7FE6">
        <w:rPr>
          <w:rFonts w:ascii="TH SarabunIT๙" w:eastAsia="Cordia New" w:hAnsi="TH SarabunIT๙" w:cs="TH SarabunIT๙"/>
          <w:sz w:val="32"/>
          <w:szCs w:val="32"/>
        </w:rPr>
        <w:t>ITA)</w:t>
      </w: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B384D" w:rsidRDefault="00EB384D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B384D" w:rsidRDefault="00EB384D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B384D" w:rsidRDefault="00EB384D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B384D" w:rsidRDefault="00EB384D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EB384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BB7FE6">
        <w:rPr>
          <w:rFonts w:ascii="TH SarabunIT๙" w:eastAsia="Cordia New" w:hAnsi="TH SarabunIT๙" w:cs="TH SarabunIT๙" w:hint="cs"/>
          <w:sz w:val="32"/>
          <w:szCs w:val="32"/>
          <w:cs/>
        </w:rPr>
        <w:t>(ปกหลัง)</w:t>
      </w: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F4EE8" w:rsidRPr="00BB7FE6" w:rsidRDefault="006F4EE8" w:rsidP="006F4EE8">
      <w:pPr>
        <w:rPr>
          <w:rFonts w:ascii="TH SarabunIT๙" w:hAnsi="TH SarabunIT๙" w:cs="TH SarabunIT๙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Default="006F4EE8" w:rsidP="00970875">
      <w:pPr>
        <w:pStyle w:val="a5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EE8" w:rsidRPr="00EB384D" w:rsidRDefault="006F4EE8" w:rsidP="00EB384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6F4EE8" w:rsidRPr="00EB384D" w:rsidSect="006B11B3">
      <w:headerReference w:type="default" r:id="rId10"/>
      <w:pgSz w:w="11906" w:h="16838"/>
      <w:pgMar w:top="1440" w:right="1558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123" w:rsidRDefault="00C53123">
      <w:pPr>
        <w:spacing w:after="0" w:line="240" w:lineRule="auto"/>
      </w:pPr>
      <w:r>
        <w:separator/>
      </w:r>
    </w:p>
  </w:endnote>
  <w:endnote w:type="continuationSeparator" w:id="1">
    <w:p w:rsidR="00C53123" w:rsidRDefault="00C5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123" w:rsidRDefault="00C53123">
      <w:pPr>
        <w:spacing w:after="0" w:line="240" w:lineRule="auto"/>
      </w:pPr>
      <w:r>
        <w:separator/>
      </w:r>
    </w:p>
  </w:footnote>
  <w:footnote w:type="continuationSeparator" w:id="1">
    <w:p w:rsidR="00C53123" w:rsidRDefault="00C5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073" w:rsidRDefault="00A46073" w:rsidP="008E79B0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EE0"/>
    <w:multiLevelType w:val="multilevel"/>
    <w:tmpl w:val="1CAC7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75325D9"/>
    <w:multiLevelType w:val="hybridMultilevel"/>
    <w:tmpl w:val="69DA4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477A3"/>
    <w:multiLevelType w:val="hybridMultilevel"/>
    <w:tmpl w:val="4ACE3E14"/>
    <w:lvl w:ilvl="0" w:tplc="03E2578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B1002"/>
    <w:multiLevelType w:val="hybridMultilevel"/>
    <w:tmpl w:val="E7BCA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7783A"/>
    <w:multiLevelType w:val="hybridMultilevel"/>
    <w:tmpl w:val="8D6603AA"/>
    <w:lvl w:ilvl="0" w:tplc="4C002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E927F6"/>
    <w:multiLevelType w:val="hybridMultilevel"/>
    <w:tmpl w:val="80EC5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1053E"/>
    <w:multiLevelType w:val="multilevel"/>
    <w:tmpl w:val="8B2445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6C6B7A"/>
    <w:multiLevelType w:val="hybridMultilevel"/>
    <w:tmpl w:val="5F4C5C96"/>
    <w:lvl w:ilvl="0" w:tplc="011E1EC8">
      <w:start w:val="1"/>
      <w:numFmt w:val="decimal"/>
      <w:lvlText w:val="(%1)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>
    <w:nsid w:val="246D2277"/>
    <w:multiLevelType w:val="hybridMultilevel"/>
    <w:tmpl w:val="A3AA303C"/>
    <w:lvl w:ilvl="0" w:tplc="E7A4379C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74F3C"/>
    <w:multiLevelType w:val="hybridMultilevel"/>
    <w:tmpl w:val="862CB53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1D908EB"/>
    <w:multiLevelType w:val="hybridMultilevel"/>
    <w:tmpl w:val="8456803E"/>
    <w:lvl w:ilvl="0" w:tplc="3F202138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EastAsia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F028EB"/>
    <w:multiLevelType w:val="hybridMultilevel"/>
    <w:tmpl w:val="5F4C5C96"/>
    <w:lvl w:ilvl="0" w:tplc="011E1EC8">
      <w:start w:val="1"/>
      <w:numFmt w:val="decimal"/>
      <w:lvlText w:val="(%1)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2">
    <w:nsid w:val="3CEA13BE"/>
    <w:multiLevelType w:val="hybridMultilevel"/>
    <w:tmpl w:val="AAB4475E"/>
    <w:lvl w:ilvl="0" w:tplc="E76CA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F401DF"/>
    <w:multiLevelType w:val="hybridMultilevel"/>
    <w:tmpl w:val="5872697A"/>
    <w:lvl w:ilvl="0" w:tplc="8F702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1561"/>
    <w:multiLevelType w:val="multilevel"/>
    <w:tmpl w:val="A96AB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ABC47DE"/>
    <w:multiLevelType w:val="hybridMultilevel"/>
    <w:tmpl w:val="5F4C5C96"/>
    <w:lvl w:ilvl="0" w:tplc="011E1EC8">
      <w:start w:val="1"/>
      <w:numFmt w:val="decimal"/>
      <w:lvlText w:val="(%1)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6">
    <w:nsid w:val="4CE52BA8"/>
    <w:multiLevelType w:val="hybridMultilevel"/>
    <w:tmpl w:val="3306EA88"/>
    <w:lvl w:ilvl="0" w:tplc="03E257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58E21C96"/>
    <w:multiLevelType w:val="multilevel"/>
    <w:tmpl w:val="D284A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F83559A"/>
    <w:multiLevelType w:val="hybridMultilevel"/>
    <w:tmpl w:val="95C8BB84"/>
    <w:lvl w:ilvl="0" w:tplc="1B34FB04">
      <w:start w:val="1"/>
      <w:numFmt w:val="decimal"/>
      <w:lvlText w:val="(%1)"/>
      <w:lvlJc w:val="left"/>
      <w:pPr>
        <w:ind w:left="1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4" w:hanging="360"/>
      </w:pPr>
    </w:lvl>
    <w:lvl w:ilvl="2" w:tplc="0409001B" w:tentative="1">
      <w:start w:val="1"/>
      <w:numFmt w:val="lowerRoman"/>
      <w:lvlText w:val="%3."/>
      <w:lvlJc w:val="right"/>
      <w:pPr>
        <w:ind w:left="2774" w:hanging="180"/>
      </w:pPr>
    </w:lvl>
    <w:lvl w:ilvl="3" w:tplc="0409000F" w:tentative="1">
      <w:start w:val="1"/>
      <w:numFmt w:val="decimal"/>
      <w:lvlText w:val="%4."/>
      <w:lvlJc w:val="left"/>
      <w:pPr>
        <w:ind w:left="3494" w:hanging="360"/>
      </w:pPr>
    </w:lvl>
    <w:lvl w:ilvl="4" w:tplc="04090019" w:tentative="1">
      <w:start w:val="1"/>
      <w:numFmt w:val="lowerLetter"/>
      <w:lvlText w:val="%5."/>
      <w:lvlJc w:val="left"/>
      <w:pPr>
        <w:ind w:left="4214" w:hanging="360"/>
      </w:pPr>
    </w:lvl>
    <w:lvl w:ilvl="5" w:tplc="0409001B" w:tentative="1">
      <w:start w:val="1"/>
      <w:numFmt w:val="lowerRoman"/>
      <w:lvlText w:val="%6."/>
      <w:lvlJc w:val="right"/>
      <w:pPr>
        <w:ind w:left="4934" w:hanging="180"/>
      </w:pPr>
    </w:lvl>
    <w:lvl w:ilvl="6" w:tplc="0409000F" w:tentative="1">
      <w:start w:val="1"/>
      <w:numFmt w:val="decimal"/>
      <w:lvlText w:val="%7."/>
      <w:lvlJc w:val="left"/>
      <w:pPr>
        <w:ind w:left="5654" w:hanging="360"/>
      </w:pPr>
    </w:lvl>
    <w:lvl w:ilvl="7" w:tplc="04090019" w:tentative="1">
      <w:start w:val="1"/>
      <w:numFmt w:val="lowerLetter"/>
      <w:lvlText w:val="%8."/>
      <w:lvlJc w:val="left"/>
      <w:pPr>
        <w:ind w:left="6374" w:hanging="360"/>
      </w:pPr>
    </w:lvl>
    <w:lvl w:ilvl="8" w:tplc="040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9">
    <w:nsid w:val="71AF1B98"/>
    <w:multiLevelType w:val="hybridMultilevel"/>
    <w:tmpl w:val="4D784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E085D"/>
    <w:multiLevelType w:val="hybridMultilevel"/>
    <w:tmpl w:val="37BED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6"/>
  </w:num>
  <w:num w:numId="5">
    <w:abstractNumId w:val="18"/>
  </w:num>
  <w:num w:numId="6">
    <w:abstractNumId w:val="8"/>
  </w:num>
  <w:num w:numId="7">
    <w:abstractNumId w:val="20"/>
  </w:num>
  <w:num w:numId="8">
    <w:abstractNumId w:val="19"/>
  </w:num>
  <w:num w:numId="9">
    <w:abstractNumId w:val="9"/>
  </w:num>
  <w:num w:numId="10">
    <w:abstractNumId w:val="5"/>
  </w:num>
  <w:num w:numId="11">
    <w:abstractNumId w:val="7"/>
  </w:num>
  <w:num w:numId="12">
    <w:abstractNumId w:val="15"/>
  </w:num>
  <w:num w:numId="13">
    <w:abstractNumId w:val="14"/>
  </w:num>
  <w:num w:numId="14">
    <w:abstractNumId w:val="11"/>
  </w:num>
  <w:num w:numId="15">
    <w:abstractNumId w:val="17"/>
  </w:num>
  <w:num w:numId="16">
    <w:abstractNumId w:val="6"/>
  </w:num>
  <w:num w:numId="17">
    <w:abstractNumId w:val="1"/>
  </w:num>
  <w:num w:numId="18">
    <w:abstractNumId w:val="4"/>
  </w:num>
  <w:num w:numId="19">
    <w:abstractNumId w:val="12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81FA1"/>
    <w:rsid w:val="0004468E"/>
    <w:rsid w:val="00054D48"/>
    <w:rsid w:val="000A382B"/>
    <w:rsid w:val="000B1B5E"/>
    <w:rsid w:val="000B7729"/>
    <w:rsid w:val="000C4E48"/>
    <w:rsid w:val="000E3723"/>
    <w:rsid w:val="000E4DCA"/>
    <w:rsid w:val="000F18D2"/>
    <w:rsid w:val="000F700A"/>
    <w:rsid w:val="00100911"/>
    <w:rsid w:val="00101C18"/>
    <w:rsid w:val="00106624"/>
    <w:rsid w:val="00112DE1"/>
    <w:rsid w:val="00113C67"/>
    <w:rsid w:val="0011583C"/>
    <w:rsid w:val="00130D6C"/>
    <w:rsid w:val="00131C36"/>
    <w:rsid w:val="0014095D"/>
    <w:rsid w:val="00143092"/>
    <w:rsid w:val="001750BE"/>
    <w:rsid w:val="00193054"/>
    <w:rsid w:val="00194FD3"/>
    <w:rsid w:val="001A1AFB"/>
    <w:rsid w:val="001B1FA9"/>
    <w:rsid w:val="001B557B"/>
    <w:rsid w:val="001B609C"/>
    <w:rsid w:val="001C1CD6"/>
    <w:rsid w:val="001C567A"/>
    <w:rsid w:val="001E3D46"/>
    <w:rsid w:val="001E5DCA"/>
    <w:rsid w:val="001F7B4C"/>
    <w:rsid w:val="00201EDF"/>
    <w:rsid w:val="00213958"/>
    <w:rsid w:val="0021573D"/>
    <w:rsid w:val="00242D00"/>
    <w:rsid w:val="00244FA5"/>
    <w:rsid w:val="0024727E"/>
    <w:rsid w:val="002565AB"/>
    <w:rsid w:val="00257497"/>
    <w:rsid w:val="00257A87"/>
    <w:rsid w:val="00286D54"/>
    <w:rsid w:val="00290595"/>
    <w:rsid w:val="002A01A8"/>
    <w:rsid w:val="002A14F3"/>
    <w:rsid w:val="002A3C34"/>
    <w:rsid w:val="002C2AEE"/>
    <w:rsid w:val="002C6E4E"/>
    <w:rsid w:val="002D124E"/>
    <w:rsid w:val="002D12B2"/>
    <w:rsid w:val="002E4D56"/>
    <w:rsid w:val="002F3715"/>
    <w:rsid w:val="00310AA2"/>
    <w:rsid w:val="00315740"/>
    <w:rsid w:val="00320823"/>
    <w:rsid w:val="003209A6"/>
    <w:rsid w:val="00324D21"/>
    <w:rsid w:val="00326828"/>
    <w:rsid w:val="0036127E"/>
    <w:rsid w:val="00366520"/>
    <w:rsid w:val="00367928"/>
    <w:rsid w:val="003704B5"/>
    <w:rsid w:val="00377F99"/>
    <w:rsid w:val="00395807"/>
    <w:rsid w:val="003A0096"/>
    <w:rsid w:val="003A40C5"/>
    <w:rsid w:val="003B63C3"/>
    <w:rsid w:val="003B7AC4"/>
    <w:rsid w:val="003C7EE8"/>
    <w:rsid w:val="00410782"/>
    <w:rsid w:val="00424470"/>
    <w:rsid w:val="00446B8A"/>
    <w:rsid w:val="004509A4"/>
    <w:rsid w:val="00451E3E"/>
    <w:rsid w:val="00461855"/>
    <w:rsid w:val="00470057"/>
    <w:rsid w:val="004745F8"/>
    <w:rsid w:val="0048657A"/>
    <w:rsid w:val="004A24B7"/>
    <w:rsid w:val="004B5116"/>
    <w:rsid w:val="004C3824"/>
    <w:rsid w:val="004E3F4F"/>
    <w:rsid w:val="00500693"/>
    <w:rsid w:val="00530BBD"/>
    <w:rsid w:val="0053697B"/>
    <w:rsid w:val="0055635D"/>
    <w:rsid w:val="005708DF"/>
    <w:rsid w:val="005835F1"/>
    <w:rsid w:val="00587B9B"/>
    <w:rsid w:val="00596066"/>
    <w:rsid w:val="005A0A68"/>
    <w:rsid w:val="005B1597"/>
    <w:rsid w:val="005B4B42"/>
    <w:rsid w:val="005C57DF"/>
    <w:rsid w:val="005E7E3B"/>
    <w:rsid w:val="005E7F50"/>
    <w:rsid w:val="005F3655"/>
    <w:rsid w:val="00603904"/>
    <w:rsid w:val="00617D88"/>
    <w:rsid w:val="0062731D"/>
    <w:rsid w:val="00645C0D"/>
    <w:rsid w:val="00657F24"/>
    <w:rsid w:val="006A59C1"/>
    <w:rsid w:val="006B11B3"/>
    <w:rsid w:val="006C4E18"/>
    <w:rsid w:val="006C7258"/>
    <w:rsid w:val="006D4FA4"/>
    <w:rsid w:val="006E1DAA"/>
    <w:rsid w:val="006E683A"/>
    <w:rsid w:val="006F4EE8"/>
    <w:rsid w:val="006F69CE"/>
    <w:rsid w:val="00704C1F"/>
    <w:rsid w:val="00720816"/>
    <w:rsid w:val="00735538"/>
    <w:rsid w:val="0073745D"/>
    <w:rsid w:val="00737860"/>
    <w:rsid w:val="00741BC1"/>
    <w:rsid w:val="007566D6"/>
    <w:rsid w:val="00760D24"/>
    <w:rsid w:val="007744D2"/>
    <w:rsid w:val="007961EF"/>
    <w:rsid w:val="007E0BC2"/>
    <w:rsid w:val="00801A56"/>
    <w:rsid w:val="0082609E"/>
    <w:rsid w:val="00861E13"/>
    <w:rsid w:val="00862ADC"/>
    <w:rsid w:val="00862D9D"/>
    <w:rsid w:val="00891451"/>
    <w:rsid w:val="008A2B18"/>
    <w:rsid w:val="008C3959"/>
    <w:rsid w:val="008E21C2"/>
    <w:rsid w:val="008E79B0"/>
    <w:rsid w:val="008F1311"/>
    <w:rsid w:val="009255AE"/>
    <w:rsid w:val="009312AE"/>
    <w:rsid w:val="00932469"/>
    <w:rsid w:val="00940D32"/>
    <w:rsid w:val="00944B47"/>
    <w:rsid w:val="009673B1"/>
    <w:rsid w:val="00970875"/>
    <w:rsid w:val="00976676"/>
    <w:rsid w:val="0098295B"/>
    <w:rsid w:val="00995E52"/>
    <w:rsid w:val="009A5248"/>
    <w:rsid w:val="009E47D9"/>
    <w:rsid w:val="009E76A5"/>
    <w:rsid w:val="00A017C3"/>
    <w:rsid w:val="00A1695E"/>
    <w:rsid w:val="00A268E4"/>
    <w:rsid w:val="00A338A9"/>
    <w:rsid w:val="00A46073"/>
    <w:rsid w:val="00A6269E"/>
    <w:rsid w:val="00A73D85"/>
    <w:rsid w:val="00A745B8"/>
    <w:rsid w:val="00A94A84"/>
    <w:rsid w:val="00A977ED"/>
    <w:rsid w:val="00AA5168"/>
    <w:rsid w:val="00AB2938"/>
    <w:rsid w:val="00AC177D"/>
    <w:rsid w:val="00AC30C6"/>
    <w:rsid w:val="00AC5101"/>
    <w:rsid w:val="00AF4E90"/>
    <w:rsid w:val="00B015E7"/>
    <w:rsid w:val="00B04B8F"/>
    <w:rsid w:val="00B20B6C"/>
    <w:rsid w:val="00B25AC9"/>
    <w:rsid w:val="00B40297"/>
    <w:rsid w:val="00B6167A"/>
    <w:rsid w:val="00B70C15"/>
    <w:rsid w:val="00B747AF"/>
    <w:rsid w:val="00B74ABB"/>
    <w:rsid w:val="00B75773"/>
    <w:rsid w:val="00B80BD6"/>
    <w:rsid w:val="00B9295B"/>
    <w:rsid w:val="00BC3ACA"/>
    <w:rsid w:val="00BD2ADE"/>
    <w:rsid w:val="00BD2E5E"/>
    <w:rsid w:val="00BF2A47"/>
    <w:rsid w:val="00BF2CE2"/>
    <w:rsid w:val="00BF4EB3"/>
    <w:rsid w:val="00C151C0"/>
    <w:rsid w:val="00C23D0D"/>
    <w:rsid w:val="00C53123"/>
    <w:rsid w:val="00C9653A"/>
    <w:rsid w:val="00CB1201"/>
    <w:rsid w:val="00CC6A56"/>
    <w:rsid w:val="00CF13B7"/>
    <w:rsid w:val="00CF6950"/>
    <w:rsid w:val="00D10EE1"/>
    <w:rsid w:val="00D13BBF"/>
    <w:rsid w:val="00D42FD3"/>
    <w:rsid w:val="00D459CB"/>
    <w:rsid w:val="00D84208"/>
    <w:rsid w:val="00DD4F7F"/>
    <w:rsid w:val="00DF3A27"/>
    <w:rsid w:val="00E53B7F"/>
    <w:rsid w:val="00E54CDA"/>
    <w:rsid w:val="00E71292"/>
    <w:rsid w:val="00E771EB"/>
    <w:rsid w:val="00E82C2F"/>
    <w:rsid w:val="00E837D6"/>
    <w:rsid w:val="00E860DB"/>
    <w:rsid w:val="00E97420"/>
    <w:rsid w:val="00EB384D"/>
    <w:rsid w:val="00EE021B"/>
    <w:rsid w:val="00EE3EF5"/>
    <w:rsid w:val="00EF1674"/>
    <w:rsid w:val="00F01403"/>
    <w:rsid w:val="00F252D1"/>
    <w:rsid w:val="00F47FED"/>
    <w:rsid w:val="00F65C33"/>
    <w:rsid w:val="00F8099F"/>
    <w:rsid w:val="00F8152B"/>
    <w:rsid w:val="00F81FA1"/>
    <w:rsid w:val="00F81FE3"/>
    <w:rsid w:val="00F97439"/>
    <w:rsid w:val="00FC3F11"/>
    <w:rsid w:val="00FD27CF"/>
    <w:rsid w:val="00FD5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B5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3A40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3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1311"/>
    <w:rPr>
      <w:rFonts w:ascii="Tahoma" w:eastAsiaTheme="minorEastAsi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01EDF"/>
    <w:pPr>
      <w:ind w:left="720"/>
      <w:contextualSpacing/>
    </w:pPr>
  </w:style>
  <w:style w:type="table" w:styleId="a6">
    <w:name w:val="Table Grid"/>
    <w:basedOn w:val="a1"/>
    <w:uiPriority w:val="59"/>
    <w:rsid w:val="00E53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E7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E79B0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8E7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E79B0"/>
    <w:rPr>
      <w:rFonts w:eastAsiaTheme="minorEastAsia"/>
    </w:rPr>
  </w:style>
  <w:style w:type="paragraph" w:styleId="ab">
    <w:name w:val="No Spacing"/>
    <w:uiPriority w:val="1"/>
    <w:qFormat/>
    <w:rsid w:val="003A40C5"/>
    <w:rPr>
      <w:rFonts w:eastAsiaTheme="minorEastAsia"/>
    </w:rPr>
  </w:style>
  <w:style w:type="character" w:customStyle="1" w:styleId="10">
    <w:name w:val="หัวเรื่อง 1 อักขระ"/>
    <w:basedOn w:val="a0"/>
    <w:link w:val="1"/>
    <w:uiPriority w:val="9"/>
    <w:rsid w:val="003A40C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FCEF0-A1A1-488E-BD36-BDD62A43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21</Pages>
  <Words>3857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E-Bidding</dc:creator>
  <cp:lastModifiedBy>kittiyapong lorthong</cp:lastModifiedBy>
  <cp:revision>41</cp:revision>
  <cp:lastPrinted>2019-03-18T03:34:00Z</cp:lastPrinted>
  <dcterms:created xsi:type="dcterms:W3CDTF">2019-01-29T07:29:00Z</dcterms:created>
  <dcterms:modified xsi:type="dcterms:W3CDTF">2026-03-11T02:43:00Z</dcterms:modified>
</cp:coreProperties>
</file>